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5512E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12E8">
              <w:rPr>
                <w:rFonts w:ascii="黑体" w:eastAsia="黑体" w:hAnsi="黑体" w:hint="eastAsia"/>
                <w:sz w:val="21"/>
                <w:szCs w:val="21"/>
              </w:rPr>
              <w:t>65.060.99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C87C1A">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2A948108" wp14:editId="1E26E8B3">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55B9D7DE" wp14:editId="559B4C5E">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5D1DD3">
                    <w:rPr>
                      <w:rFonts w:hint="eastAsia"/>
                    </w:rPr>
                    <w:t>HNNJ</w:t>
                  </w:r>
                  <w:r w:rsidR="009C3257">
                    <w:fldChar w:fldCharType="end"/>
                  </w:r>
                  <w:bookmarkEnd w:id="1"/>
                </w:p>
              </w:tc>
            </w:tr>
          </w:tbl>
          <w:p w:rsidR="00FB231D" w:rsidRPr="00672BFD" w:rsidRDefault="00672BFD" w:rsidP="005512E8">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512E8">
              <w:rPr>
                <w:rFonts w:ascii="黑体" w:eastAsia="黑体" w:hAnsi="黑体" w:hint="eastAsia"/>
                <w:sz w:val="21"/>
                <w:szCs w:val="21"/>
              </w:rPr>
              <w:t>B93</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2D74A5">
        <w:rPr>
          <w:rFonts w:ascii="黑体" w:eastAsia="黑体"/>
          <w:b w:val="0"/>
          <w:w w:val="100"/>
          <w:sz w:val="48"/>
        </w:rPr>
        <w:t xml:space="preserve"> </w:t>
      </w:r>
      <w:r w:rsidR="009C3774">
        <w:rPr>
          <w:rFonts w:ascii="黑体" w:eastAsia="黑体"/>
          <w:b w:val="0"/>
          <w:w w:val="100"/>
          <w:sz w:val="48"/>
        </w:rPr>
        <w:t>湖南省农业机械与工程学会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5D1DD3">
        <w:rPr>
          <w:rFonts w:hint="eastAsia"/>
        </w:rPr>
        <w:t>HNNJ</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5D1DD3">
        <w:rPr>
          <w:rFonts w:hint="eastAsia"/>
        </w:rPr>
        <w:t>000</w:t>
      </w:r>
      <w:r w:rsidR="006A602B">
        <w:rPr>
          <w:rFonts w:hint="eastAsia"/>
        </w:rPr>
        <w:t>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5D1DD3">
        <w:rPr>
          <w:rFonts w:hint="eastAsia"/>
        </w:rPr>
        <w:t>2022</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2D74A5">
        <w:rPr>
          <w:rFonts w:hAnsi="黑体"/>
        </w:rPr>
        <w:t> </w:t>
      </w:r>
      <w:r w:rsidR="002D74A5">
        <w:rPr>
          <w:rFonts w:hAnsi="黑体"/>
        </w:rPr>
        <w:t> </w:t>
      </w:r>
      <w:r w:rsidR="002D74A5">
        <w:rPr>
          <w:rFonts w:hAnsi="黑体"/>
        </w:rPr>
        <w:t> </w:t>
      </w:r>
      <w:r w:rsidR="002D74A5">
        <w:rPr>
          <w:rFonts w:hAnsi="黑体"/>
        </w:rPr>
        <w:t> </w:t>
      </w:r>
      <w:r w:rsidR="002D74A5">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1CDA17E" wp14:editId="08B9357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512E8">
        <w:t>油茶果剥壳机</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bookmarkStart w:id="11" w:name="_GoBack"/>
      <w:r w:rsidR="006A602B" w:rsidRPr="006A602B">
        <w:rPr>
          <w:rFonts w:eastAsia="黑体"/>
          <w:noProof/>
          <w:szCs w:val="28"/>
        </w:rPr>
        <w:t>Camellia fruit peeling device</w:t>
      </w:r>
      <w:bookmarkEnd w:id="11"/>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5D1DD3">
        <w:rPr>
          <w:rFonts w:hint="eastAsia"/>
          <w:noProof/>
          <w:sz w:val="21"/>
          <w:szCs w:val="28"/>
        </w:rPr>
        <w:t>（本草案完成时间：</w:t>
      </w:r>
      <w:r w:rsidR="005D1DD3">
        <w:rPr>
          <w:rFonts w:hint="eastAsia"/>
          <w:noProof/>
          <w:sz w:val="21"/>
          <w:szCs w:val="28"/>
        </w:rPr>
        <w:t>2022-0</w:t>
      </w:r>
      <w:r w:rsidR="00DA7A9A">
        <w:rPr>
          <w:rFonts w:hint="eastAsia"/>
          <w:noProof/>
          <w:sz w:val="21"/>
          <w:szCs w:val="28"/>
        </w:rPr>
        <w:t>6</w:t>
      </w:r>
      <w:r w:rsidR="005D1DD3">
        <w:rPr>
          <w:rFonts w:hint="eastAsia"/>
          <w:noProof/>
          <w:sz w:val="21"/>
          <w:szCs w:val="28"/>
        </w:rPr>
        <w:t>-</w:t>
      </w:r>
      <w:r w:rsidR="00DA7A9A">
        <w:rPr>
          <w:rFonts w:hint="eastAsia"/>
          <w:noProof/>
          <w:sz w:val="21"/>
          <w:szCs w:val="28"/>
        </w:rPr>
        <w:t>06</w:t>
      </w:r>
      <w:r w:rsidR="005D1DD3">
        <w:rPr>
          <w:rFonts w:hint="eastAsia"/>
          <w:noProof/>
          <w:sz w:val="21"/>
          <w:szCs w:val="28"/>
        </w:rPr>
        <w:t>）</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5D1DD3">
        <w:rPr>
          <w:rFonts w:ascii="黑体" w:hint="eastAsia"/>
        </w:rPr>
        <w:t>2022</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sidR="005D1DD3">
        <w:rPr>
          <w:rFonts w:ascii="黑体"/>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5D1DD3">
        <w:rPr>
          <w:rFonts w:ascii="黑体" w:hint="eastAsia"/>
        </w:rPr>
        <w:t>2022</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D1DD3">
        <w:rPr>
          <w:rFonts w:hAnsi="黑体" w:hint="eastAsia"/>
          <w:w w:val="100"/>
          <w:sz w:val="28"/>
        </w:rPr>
        <w:t>湖南省农业机械与工程学会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D350BF" wp14:editId="6CCD8EB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DA7A9A" w:rsidRDefault="00DA7A9A" w:rsidP="00DA7A9A">
      <w:pPr>
        <w:pStyle w:val="afffffc"/>
        <w:spacing w:after="360"/>
      </w:pPr>
      <w:bookmarkStart w:id="22" w:name="BookMark1"/>
      <w:bookmarkStart w:id="23" w:name="_Toc98313310"/>
      <w:bookmarkStart w:id="24" w:name="_Toc98321474"/>
      <w:bookmarkStart w:id="25" w:name="_Toc98321539"/>
      <w:bookmarkStart w:id="26" w:name="_Toc99349130"/>
      <w:bookmarkStart w:id="27" w:name="_Toc99349311"/>
      <w:bookmarkStart w:id="28" w:name="_Toc99349373"/>
      <w:bookmarkStart w:id="29" w:name="_Toc99349901"/>
      <w:r w:rsidRPr="00DA7A9A">
        <w:rPr>
          <w:rFonts w:hint="eastAsia"/>
          <w:spacing w:val="320"/>
        </w:rPr>
        <w:lastRenderedPageBreak/>
        <w:t>目</w:t>
      </w:r>
      <w:r>
        <w:rPr>
          <w:rFonts w:hint="eastAsia"/>
        </w:rPr>
        <w:t>次</w:t>
      </w:r>
    </w:p>
    <w:p w:rsidR="00DA7A9A" w:rsidRPr="00DA7A9A" w:rsidRDefault="00DA7A9A">
      <w:pPr>
        <w:pStyle w:val="10"/>
        <w:tabs>
          <w:tab w:val="right" w:leader="dot" w:pos="9344"/>
        </w:tabs>
        <w:rPr>
          <w:rFonts w:asciiTheme="minorHAnsi" w:eastAsiaTheme="minorEastAsia" w:hAnsiTheme="minorHAnsi" w:cstheme="minorBidi"/>
          <w:noProof/>
          <w:szCs w:val="22"/>
        </w:rPr>
      </w:pPr>
      <w:r w:rsidRPr="00DA7A9A">
        <w:fldChar w:fldCharType="begin"/>
      </w:r>
      <w:r w:rsidRPr="00DA7A9A">
        <w:instrText xml:space="preserve"> TOC \o "1-1" \h \t "标准文件_一级条标题,2,标准文件_附录一级条标题,2," </w:instrText>
      </w:r>
      <w:r w:rsidRPr="00DA7A9A">
        <w:fldChar w:fldCharType="separate"/>
      </w:r>
      <w:hyperlink w:anchor="_Toc105493242" w:history="1">
        <w:r w:rsidRPr="00DA7A9A">
          <w:rPr>
            <w:rStyle w:val="affffff7"/>
            <w:rFonts w:hint="eastAsia"/>
            <w:noProof/>
          </w:rPr>
          <w:t>前言</w:t>
        </w:r>
        <w:r w:rsidRPr="00DA7A9A">
          <w:rPr>
            <w:noProof/>
          </w:rPr>
          <w:tab/>
        </w:r>
        <w:r w:rsidRPr="00DA7A9A">
          <w:rPr>
            <w:noProof/>
          </w:rPr>
          <w:fldChar w:fldCharType="begin"/>
        </w:r>
        <w:r w:rsidRPr="00DA7A9A">
          <w:rPr>
            <w:noProof/>
          </w:rPr>
          <w:instrText xml:space="preserve"> PAGEREF _Toc105493242 \h </w:instrText>
        </w:r>
        <w:r w:rsidRPr="00DA7A9A">
          <w:rPr>
            <w:noProof/>
          </w:rPr>
        </w:r>
        <w:r w:rsidRPr="00DA7A9A">
          <w:rPr>
            <w:noProof/>
          </w:rPr>
          <w:fldChar w:fldCharType="separate"/>
        </w:r>
        <w:r w:rsidR="00C87C1A">
          <w:rPr>
            <w:noProof/>
          </w:rPr>
          <w:t>II</w:t>
        </w:r>
        <w:r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43" w:history="1">
        <w:r w:rsidR="00DA7A9A" w:rsidRPr="00DA7A9A">
          <w:rPr>
            <w:rStyle w:val="affffff7"/>
            <w:noProof/>
          </w:rPr>
          <w:t>1</w:t>
        </w:r>
        <w:r w:rsidR="00DA7A9A">
          <w:rPr>
            <w:rStyle w:val="affffff7"/>
            <w:noProof/>
          </w:rPr>
          <w:t xml:space="preserve"> </w:t>
        </w:r>
        <w:r w:rsidR="00DA7A9A" w:rsidRPr="00DA7A9A">
          <w:rPr>
            <w:rStyle w:val="affffff7"/>
            <w:rFonts w:hint="eastAsia"/>
            <w:noProof/>
          </w:rPr>
          <w:t xml:space="preserve"> 范围</w:t>
        </w:r>
        <w:r w:rsidR="00DA7A9A" w:rsidRPr="00DA7A9A">
          <w:rPr>
            <w:noProof/>
          </w:rPr>
          <w:tab/>
        </w:r>
        <w:r w:rsidR="00DA7A9A" w:rsidRPr="00DA7A9A">
          <w:rPr>
            <w:noProof/>
          </w:rPr>
          <w:fldChar w:fldCharType="begin"/>
        </w:r>
        <w:r w:rsidR="00DA7A9A" w:rsidRPr="00DA7A9A">
          <w:rPr>
            <w:noProof/>
          </w:rPr>
          <w:instrText xml:space="preserve"> PAGEREF _Toc105493243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44" w:history="1">
        <w:r w:rsidR="00DA7A9A" w:rsidRPr="00DA7A9A">
          <w:rPr>
            <w:rStyle w:val="affffff7"/>
            <w:noProof/>
          </w:rPr>
          <w:t>2</w:t>
        </w:r>
        <w:r w:rsidR="00DA7A9A">
          <w:rPr>
            <w:rStyle w:val="affffff7"/>
            <w:noProof/>
          </w:rPr>
          <w:t xml:space="preserve"> </w:t>
        </w:r>
        <w:r w:rsidR="00DA7A9A" w:rsidRPr="00DA7A9A">
          <w:rPr>
            <w:rStyle w:val="affffff7"/>
            <w:rFonts w:hint="eastAsia"/>
            <w:noProof/>
          </w:rPr>
          <w:t xml:space="preserve"> 规范性引用文件</w:t>
        </w:r>
        <w:r w:rsidR="00DA7A9A" w:rsidRPr="00DA7A9A">
          <w:rPr>
            <w:noProof/>
          </w:rPr>
          <w:tab/>
        </w:r>
        <w:r w:rsidR="00DA7A9A" w:rsidRPr="00DA7A9A">
          <w:rPr>
            <w:noProof/>
          </w:rPr>
          <w:fldChar w:fldCharType="begin"/>
        </w:r>
        <w:r w:rsidR="00DA7A9A" w:rsidRPr="00DA7A9A">
          <w:rPr>
            <w:noProof/>
          </w:rPr>
          <w:instrText xml:space="preserve"> PAGEREF _Toc105493244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45" w:history="1">
        <w:r w:rsidR="00DA7A9A" w:rsidRPr="00DA7A9A">
          <w:rPr>
            <w:rStyle w:val="affffff7"/>
            <w:noProof/>
          </w:rPr>
          <w:t>3</w:t>
        </w:r>
        <w:r w:rsidR="00DA7A9A">
          <w:rPr>
            <w:rStyle w:val="affffff7"/>
            <w:noProof/>
          </w:rPr>
          <w:t xml:space="preserve"> </w:t>
        </w:r>
        <w:r w:rsidR="00DA7A9A" w:rsidRPr="00DA7A9A">
          <w:rPr>
            <w:rStyle w:val="affffff7"/>
            <w:rFonts w:hint="eastAsia"/>
            <w:noProof/>
          </w:rPr>
          <w:t xml:space="preserve"> 术语和定义</w:t>
        </w:r>
        <w:r w:rsidR="00DA7A9A" w:rsidRPr="00DA7A9A">
          <w:rPr>
            <w:noProof/>
          </w:rPr>
          <w:tab/>
        </w:r>
        <w:r w:rsidR="00DA7A9A" w:rsidRPr="00DA7A9A">
          <w:rPr>
            <w:noProof/>
          </w:rPr>
          <w:fldChar w:fldCharType="begin"/>
        </w:r>
        <w:r w:rsidR="00DA7A9A" w:rsidRPr="00DA7A9A">
          <w:rPr>
            <w:noProof/>
          </w:rPr>
          <w:instrText xml:space="preserve"> PAGEREF _Toc105493245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46" w:history="1">
        <w:r w:rsidR="00DA7A9A" w:rsidRPr="00DA7A9A">
          <w:rPr>
            <w:rStyle w:val="affffff7"/>
            <w:noProof/>
            <w14:scene3d>
              <w14:camera w14:prst="orthographicFront"/>
              <w14:lightRig w14:rig="threePt" w14:dir="t">
                <w14:rot w14:lat="0" w14:lon="0" w14:rev="0"/>
              </w14:lightRig>
            </w14:scene3d>
          </w:rPr>
          <w:t>3.2</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破碎率</w:t>
        </w:r>
        <w:r w:rsidR="00DA7A9A" w:rsidRPr="00DA7A9A">
          <w:rPr>
            <w:noProof/>
          </w:rPr>
          <w:tab/>
        </w:r>
        <w:r w:rsidR="00DA7A9A" w:rsidRPr="00DA7A9A">
          <w:rPr>
            <w:noProof/>
          </w:rPr>
          <w:fldChar w:fldCharType="begin"/>
        </w:r>
        <w:r w:rsidR="00DA7A9A" w:rsidRPr="00DA7A9A">
          <w:rPr>
            <w:noProof/>
          </w:rPr>
          <w:instrText xml:space="preserve"> PAGEREF _Toc105493246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47" w:history="1">
        <w:r w:rsidR="00DA7A9A" w:rsidRPr="00DA7A9A">
          <w:rPr>
            <w:rStyle w:val="affffff7"/>
            <w:noProof/>
          </w:rPr>
          <w:t>4</w:t>
        </w:r>
        <w:r w:rsidR="00DA7A9A">
          <w:rPr>
            <w:rStyle w:val="affffff7"/>
            <w:noProof/>
          </w:rPr>
          <w:t xml:space="preserve"> </w:t>
        </w:r>
        <w:r w:rsidR="00DA7A9A" w:rsidRPr="00DA7A9A">
          <w:rPr>
            <w:rStyle w:val="affffff7"/>
            <w:rFonts w:hint="eastAsia"/>
            <w:noProof/>
          </w:rPr>
          <w:t xml:space="preserve"> 型式与基本参数</w:t>
        </w:r>
        <w:r w:rsidR="00DA7A9A" w:rsidRPr="00DA7A9A">
          <w:rPr>
            <w:noProof/>
          </w:rPr>
          <w:tab/>
        </w:r>
        <w:r w:rsidR="00DA7A9A" w:rsidRPr="00DA7A9A">
          <w:rPr>
            <w:noProof/>
          </w:rPr>
          <w:fldChar w:fldCharType="begin"/>
        </w:r>
        <w:r w:rsidR="00DA7A9A" w:rsidRPr="00DA7A9A">
          <w:rPr>
            <w:noProof/>
          </w:rPr>
          <w:instrText xml:space="preserve"> PAGEREF _Toc105493247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48" w:history="1">
        <w:r w:rsidR="00DA7A9A" w:rsidRPr="00DA7A9A">
          <w:rPr>
            <w:rStyle w:val="affffff7"/>
            <w:noProof/>
            <w14:scene3d>
              <w14:camera w14:prst="orthographicFront"/>
              <w14:lightRig w14:rig="threePt" w14:dir="t">
                <w14:rot w14:lat="0" w14:lon="0" w14:rev="0"/>
              </w14:lightRig>
            </w14:scene3d>
          </w:rPr>
          <w:t>4.1</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型号表示方法</w:t>
        </w:r>
        <w:r w:rsidR="00DA7A9A" w:rsidRPr="00DA7A9A">
          <w:rPr>
            <w:noProof/>
          </w:rPr>
          <w:tab/>
        </w:r>
        <w:r w:rsidR="00DA7A9A" w:rsidRPr="00DA7A9A">
          <w:rPr>
            <w:noProof/>
          </w:rPr>
          <w:fldChar w:fldCharType="begin"/>
        </w:r>
        <w:r w:rsidR="00DA7A9A" w:rsidRPr="00DA7A9A">
          <w:rPr>
            <w:noProof/>
          </w:rPr>
          <w:instrText xml:space="preserve"> PAGEREF _Toc105493248 \h </w:instrText>
        </w:r>
        <w:r w:rsidR="00DA7A9A" w:rsidRPr="00DA7A9A">
          <w:rPr>
            <w:noProof/>
          </w:rPr>
        </w:r>
        <w:r w:rsidR="00DA7A9A" w:rsidRPr="00DA7A9A">
          <w:rPr>
            <w:noProof/>
          </w:rPr>
          <w:fldChar w:fldCharType="separate"/>
        </w:r>
        <w:r w:rsidR="00C87C1A">
          <w:rPr>
            <w:noProof/>
          </w:rPr>
          <w:t>1</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49" w:history="1">
        <w:r w:rsidR="00DA7A9A" w:rsidRPr="00DA7A9A">
          <w:rPr>
            <w:rStyle w:val="affffff7"/>
            <w:noProof/>
            <w14:scene3d>
              <w14:camera w14:prst="orthographicFront"/>
              <w14:lightRig w14:rig="threePt" w14:dir="t">
                <w14:rot w14:lat="0" w14:lon="0" w14:rev="0"/>
              </w14:lightRig>
            </w14:scene3d>
          </w:rPr>
          <w:t>4.2</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基本参数</w:t>
        </w:r>
        <w:r w:rsidR="00DA7A9A" w:rsidRPr="00DA7A9A">
          <w:rPr>
            <w:noProof/>
          </w:rPr>
          <w:tab/>
        </w:r>
        <w:r w:rsidR="00DA7A9A" w:rsidRPr="00DA7A9A">
          <w:rPr>
            <w:noProof/>
          </w:rPr>
          <w:fldChar w:fldCharType="begin"/>
        </w:r>
        <w:r w:rsidR="00DA7A9A" w:rsidRPr="00DA7A9A">
          <w:rPr>
            <w:noProof/>
          </w:rPr>
          <w:instrText xml:space="preserve"> PAGEREF _Toc105493249 \h </w:instrText>
        </w:r>
        <w:r w:rsidR="00DA7A9A" w:rsidRPr="00DA7A9A">
          <w:rPr>
            <w:noProof/>
          </w:rPr>
        </w:r>
        <w:r w:rsidR="00DA7A9A" w:rsidRPr="00DA7A9A">
          <w:rPr>
            <w:noProof/>
          </w:rPr>
          <w:fldChar w:fldCharType="separate"/>
        </w:r>
        <w:r w:rsidR="00C87C1A">
          <w:rPr>
            <w:noProof/>
          </w:rPr>
          <w:t>2</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50" w:history="1">
        <w:r w:rsidR="00DA7A9A" w:rsidRPr="00DA7A9A">
          <w:rPr>
            <w:rStyle w:val="affffff7"/>
            <w:noProof/>
          </w:rPr>
          <w:t>5</w:t>
        </w:r>
        <w:r w:rsidR="00DA7A9A">
          <w:rPr>
            <w:rStyle w:val="affffff7"/>
            <w:noProof/>
          </w:rPr>
          <w:t xml:space="preserve"> </w:t>
        </w:r>
        <w:r w:rsidR="00DA7A9A" w:rsidRPr="00DA7A9A">
          <w:rPr>
            <w:rStyle w:val="affffff7"/>
            <w:rFonts w:hint="eastAsia"/>
            <w:noProof/>
          </w:rPr>
          <w:t xml:space="preserve"> 技术要求</w:t>
        </w:r>
        <w:r w:rsidR="00DA7A9A" w:rsidRPr="00DA7A9A">
          <w:rPr>
            <w:noProof/>
          </w:rPr>
          <w:tab/>
        </w:r>
        <w:r w:rsidR="00DA7A9A" w:rsidRPr="00DA7A9A">
          <w:rPr>
            <w:noProof/>
          </w:rPr>
          <w:fldChar w:fldCharType="begin"/>
        </w:r>
        <w:r w:rsidR="00DA7A9A" w:rsidRPr="00DA7A9A">
          <w:rPr>
            <w:noProof/>
          </w:rPr>
          <w:instrText xml:space="preserve"> PAGEREF _Toc105493250 \h </w:instrText>
        </w:r>
        <w:r w:rsidR="00DA7A9A" w:rsidRPr="00DA7A9A">
          <w:rPr>
            <w:noProof/>
          </w:rPr>
        </w:r>
        <w:r w:rsidR="00DA7A9A" w:rsidRPr="00DA7A9A">
          <w:rPr>
            <w:noProof/>
          </w:rPr>
          <w:fldChar w:fldCharType="separate"/>
        </w:r>
        <w:r w:rsidR="00C87C1A">
          <w:rPr>
            <w:noProof/>
          </w:rPr>
          <w:t>2</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51" w:history="1">
        <w:r w:rsidR="00DA7A9A" w:rsidRPr="00DA7A9A">
          <w:rPr>
            <w:rStyle w:val="affffff7"/>
            <w:noProof/>
            <w14:scene3d>
              <w14:camera w14:prst="orthographicFront"/>
              <w14:lightRig w14:rig="threePt" w14:dir="t">
                <w14:rot w14:lat="0" w14:lon="0" w14:rev="0"/>
              </w14:lightRig>
            </w14:scene3d>
          </w:rPr>
          <w:t>5.1</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一般要求</w:t>
        </w:r>
        <w:r w:rsidR="00DA7A9A" w:rsidRPr="00DA7A9A">
          <w:rPr>
            <w:noProof/>
          </w:rPr>
          <w:tab/>
        </w:r>
        <w:r w:rsidR="00DA7A9A" w:rsidRPr="00DA7A9A">
          <w:rPr>
            <w:noProof/>
          </w:rPr>
          <w:fldChar w:fldCharType="begin"/>
        </w:r>
        <w:r w:rsidR="00DA7A9A" w:rsidRPr="00DA7A9A">
          <w:rPr>
            <w:noProof/>
          </w:rPr>
          <w:instrText xml:space="preserve"> PAGEREF _Toc105493251 \h </w:instrText>
        </w:r>
        <w:r w:rsidR="00DA7A9A" w:rsidRPr="00DA7A9A">
          <w:rPr>
            <w:noProof/>
          </w:rPr>
        </w:r>
        <w:r w:rsidR="00DA7A9A" w:rsidRPr="00DA7A9A">
          <w:rPr>
            <w:noProof/>
          </w:rPr>
          <w:fldChar w:fldCharType="separate"/>
        </w:r>
        <w:r w:rsidR="00C87C1A">
          <w:rPr>
            <w:noProof/>
          </w:rPr>
          <w:t>2</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52" w:history="1">
        <w:r w:rsidR="00DA7A9A" w:rsidRPr="00DA7A9A">
          <w:rPr>
            <w:rStyle w:val="affffff7"/>
            <w:noProof/>
            <w14:scene3d>
              <w14:camera w14:prst="orthographicFront"/>
              <w14:lightRig w14:rig="threePt" w14:dir="t">
                <w14:rot w14:lat="0" w14:lon="0" w14:rev="0"/>
              </w14:lightRig>
            </w14:scene3d>
          </w:rPr>
          <w:t>5.2</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主要性能指标</w:t>
        </w:r>
        <w:r w:rsidR="00DA7A9A" w:rsidRPr="00DA7A9A">
          <w:rPr>
            <w:noProof/>
          </w:rPr>
          <w:tab/>
        </w:r>
        <w:r w:rsidR="00DA7A9A" w:rsidRPr="00DA7A9A">
          <w:rPr>
            <w:noProof/>
          </w:rPr>
          <w:fldChar w:fldCharType="begin"/>
        </w:r>
        <w:r w:rsidR="00DA7A9A" w:rsidRPr="00DA7A9A">
          <w:rPr>
            <w:noProof/>
          </w:rPr>
          <w:instrText xml:space="preserve"> PAGEREF _Toc105493252 \h </w:instrText>
        </w:r>
        <w:r w:rsidR="00DA7A9A" w:rsidRPr="00DA7A9A">
          <w:rPr>
            <w:noProof/>
          </w:rPr>
        </w:r>
        <w:r w:rsidR="00DA7A9A" w:rsidRPr="00DA7A9A">
          <w:rPr>
            <w:noProof/>
          </w:rPr>
          <w:fldChar w:fldCharType="separate"/>
        </w:r>
        <w:r w:rsidR="00C87C1A">
          <w:rPr>
            <w:noProof/>
          </w:rPr>
          <w:t>2</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53" w:history="1">
        <w:r w:rsidR="00DA7A9A" w:rsidRPr="00DA7A9A">
          <w:rPr>
            <w:rStyle w:val="affffff7"/>
            <w:noProof/>
            <w14:scene3d>
              <w14:camera w14:prst="orthographicFront"/>
              <w14:lightRig w14:rig="threePt" w14:dir="t">
                <w14:rot w14:lat="0" w14:lon="0" w14:rev="0"/>
              </w14:lightRig>
            </w14:scene3d>
          </w:rPr>
          <w:t>5.3</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安全和环保要求</w:t>
        </w:r>
        <w:r w:rsidR="00DA7A9A" w:rsidRPr="00DA7A9A">
          <w:rPr>
            <w:noProof/>
          </w:rPr>
          <w:tab/>
        </w:r>
        <w:r w:rsidR="00DA7A9A" w:rsidRPr="00DA7A9A">
          <w:rPr>
            <w:noProof/>
          </w:rPr>
          <w:fldChar w:fldCharType="begin"/>
        </w:r>
        <w:r w:rsidR="00DA7A9A" w:rsidRPr="00DA7A9A">
          <w:rPr>
            <w:noProof/>
          </w:rPr>
          <w:instrText xml:space="preserve"> PAGEREF _Toc105493253 \h </w:instrText>
        </w:r>
        <w:r w:rsidR="00DA7A9A" w:rsidRPr="00DA7A9A">
          <w:rPr>
            <w:noProof/>
          </w:rPr>
        </w:r>
        <w:r w:rsidR="00DA7A9A" w:rsidRPr="00DA7A9A">
          <w:rPr>
            <w:noProof/>
          </w:rPr>
          <w:fldChar w:fldCharType="separate"/>
        </w:r>
        <w:r w:rsidR="00C87C1A">
          <w:rPr>
            <w:noProof/>
          </w:rPr>
          <w:t>2</w:t>
        </w:r>
        <w:r w:rsidR="00DA7A9A" w:rsidRPr="00DA7A9A">
          <w:rPr>
            <w:noProof/>
          </w:rPr>
          <w:fldChar w:fldCharType="end"/>
        </w:r>
      </w:hyperlink>
    </w:p>
    <w:p w:rsidR="00DA7A9A" w:rsidRPr="00DA7A9A" w:rsidRDefault="005D34DA">
      <w:pPr>
        <w:pStyle w:val="23"/>
        <w:rPr>
          <w:rFonts w:asciiTheme="minorHAnsi" w:eastAsiaTheme="minorEastAsia" w:hAnsiTheme="minorHAnsi" w:cstheme="minorBidi"/>
          <w:noProof/>
          <w:szCs w:val="22"/>
        </w:rPr>
      </w:pPr>
      <w:hyperlink w:anchor="_Toc105493254" w:history="1">
        <w:r w:rsidR="00DA7A9A" w:rsidRPr="00DA7A9A">
          <w:rPr>
            <w:rStyle w:val="affffff7"/>
            <w:noProof/>
            <w14:scene3d>
              <w14:camera w14:prst="orthographicFront"/>
              <w14:lightRig w14:rig="threePt" w14:dir="t">
                <w14:rot w14:lat="0" w14:lon="0" w14:rev="0"/>
              </w14:lightRig>
            </w14:scene3d>
          </w:rPr>
          <w:t>5.4</w:t>
        </w:r>
        <w:r w:rsidR="00DA7A9A">
          <w:rPr>
            <w:rStyle w:val="affffff7"/>
            <w:noProof/>
            <w14:scene3d>
              <w14:camera w14:prst="orthographicFront"/>
              <w14:lightRig w14:rig="threePt" w14:dir="t">
                <w14:rot w14:lat="0" w14:lon="0" w14:rev="0"/>
              </w14:lightRig>
            </w14:scene3d>
          </w:rPr>
          <w:t xml:space="preserve"> </w:t>
        </w:r>
        <w:r w:rsidR="00DA7A9A" w:rsidRPr="00DA7A9A">
          <w:rPr>
            <w:rStyle w:val="affffff7"/>
            <w:rFonts w:hint="eastAsia"/>
            <w:noProof/>
          </w:rPr>
          <w:t xml:space="preserve"> 可靠性</w:t>
        </w:r>
        <w:r w:rsidR="00DA7A9A" w:rsidRPr="00DA7A9A">
          <w:rPr>
            <w:noProof/>
          </w:rPr>
          <w:tab/>
        </w:r>
        <w:r w:rsidR="00DA7A9A" w:rsidRPr="00DA7A9A">
          <w:rPr>
            <w:noProof/>
          </w:rPr>
          <w:fldChar w:fldCharType="begin"/>
        </w:r>
        <w:r w:rsidR="00DA7A9A" w:rsidRPr="00DA7A9A">
          <w:rPr>
            <w:noProof/>
          </w:rPr>
          <w:instrText xml:space="preserve"> PAGEREF _Toc105493254 \h </w:instrText>
        </w:r>
        <w:r w:rsidR="00DA7A9A" w:rsidRPr="00DA7A9A">
          <w:rPr>
            <w:noProof/>
          </w:rPr>
        </w:r>
        <w:r w:rsidR="00DA7A9A" w:rsidRPr="00DA7A9A">
          <w:rPr>
            <w:noProof/>
          </w:rPr>
          <w:fldChar w:fldCharType="separate"/>
        </w:r>
        <w:r w:rsidR="00C87C1A">
          <w:rPr>
            <w:noProof/>
          </w:rPr>
          <w:t>3</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55" w:history="1">
        <w:r w:rsidR="00DA7A9A" w:rsidRPr="00DA7A9A">
          <w:rPr>
            <w:rStyle w:val="affffff7"/>
            <w:noProof/>
          </w:rPr>
          <w:t>6</w:t>
        </w:r>
        <w:r w:rsidR="00DA7A9A">
          <w:rPr>
            <w:rStyle w:val="affffff7"/>
            <w:noProof/>
          </w:rPr>
          <w:t xml:space="preserve"> </w:t>
        </w:r>
        <w:r w:rsidR="00DA7A9A" w:rsidRPr="00DA7A9A">
          <w:rPr>
            <w:rStyle w:val="affffff7"/>
            <w:rFonts w:hint="eastAsia"/>
            <w:noProof/>
          </w:rPr>
          <w:t xml:space="preserve"> 试验方法</w:t>
        </w:r>
        <w:r w:rsidR="00DA7A9A" w:rsidRPr="00DA7A9A">
          <w:rPr>
            <w:noProof/>
          </w:rPr>
          <w:tab/>
        </w:r>
        <w:r w:rsidR="00DA7A9A" w:rsidRPr="00DA7A9A">
          <w:rPr>
            <w:noProof/>
          </w:rPr>
          <w:fldChar w:fldCharType="begin"/>
        </w:r>
        <w:r w:rsidR="00DA7A9A" w:rsidRPr="00DA7A9A">
          <w:rPr>
            <w:noProof/>
          </w:rPr>
          <w:instrText xml:space="preserve"> PAGEREF _Toc105493255 \h </w:instrText>
        </w:r>
        <w:r w:rsidR="00DA7A9A" w:rsidRPr="00DA7A9A">
          <w:rPr>
            <w:noProof/>
          </w:rPr>
        </w:r>
        <w:r w:rsidR="00DA7A9A" w:rsidRPr="00DA7A9A">
          <w:rPr>
            <w:noProof/>
          </w:rPr>
          <w:fldChar w:fldCharType="separate"/>
        </w:r>
        <w:r w:rsidR="00C87C1A">
          <w:rPr>
            <w:noProof/>
          </w:rPr>
          <w:t>3</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61" w:history="1">
        <w:r w:rsidR="00DA7A9A" w:rsidRPr="00DA7A9A">
          <w:rPr>
            <w:rStyle w:val="affffff7"/>
            <w:noProof/>
          </w:rPr>
          <w:t>7</w:t>
        </w:r>
        <w:r w:rsidR="00DA7A9A">
          <w:rPr>
            <w:rStyle w:val="affffff7"/>
            <w:noProof/>
          </w:rPr>
          <w:t xml:space="preserve"> </w:t>
        </w:r>
        <w:r w:rsidR="00DA7A9A" w:rsidRPr="00DA7A9A">
          <w:rPr>
            <w:rStyle w:val="affffff7"/>
            <w:rFonts w:hint="eastAsia"/>
            <w:noProof/>
          </w:rPr>
          <w:t xml:space="preserve"> 判定规则</w:t>
        </w:r>
        <w:r w:rsidR="00DA7A9A" w:rsidRPr="00DA7A9A">
          <w:rPr>
            <w:noProof/>
          </w:rPr>
          <w:tab/>
        </w:r>
        <w:r w:rsidR="00DA7A9A" w:rsidRPr="00DA7A9A">
          <w:rPr>
            <w:noProof/>
          </w:rPr>
          <w:fldChar w:fldCharType="begin"/>
        </w:r>
        <w:r w:rsidR="00DA7A9A" w:rsidRPr="00DA7A9A">
          <w:rPr>
            <w:noProof/>
          </w:rPr>
          <w:instrText xml:space="preserve"> PAGEREF _Toc105493261 \h </w:instrText>
        </w:r>
        <w:r w:rsidR="00DA7A9A" w:rsidRPr="00DA7A9A">
          <w:rPr>
            <w:noProof/>
          </w:rPr>
        </w:r>
        <w:r w:rsidR="00DA7A9A" w:rsidRPr="00DA7A9A">
          <w:rPr>
            <w:noProof/>
          </w:rPr>
          <w:fldChar w:fldCharType="separate"/>
        </w:r>
        <w:r w:rsidR="00C87C1A">
          <w:rPr>
            <w:noProof/>
          </w:rPr>
          <w:t>3</w:t>
        </w:r>
        <w:r w:rsidR="00DA7A9A" w:rsidRPr="00DA7A9A">
          <w:rPr>
            <w:noProof/>
          </w:rPr>
          <w:fldChar w:fldCharType="end"/>
        </w:r>
      </w:hyperlink>
    </w:p>
    <w:p w:rsidR="00DA7A9A" w:rsidRPr="00DA7A9A" w:rsidRDefault="005D34DA">
      <w:pPr>
        <w:pStyle w:val="10"/>
        <w:tabs>
          <w:tab w:val="right" w:leader="dot" w:pos="9344"/>
        </w:tabs>
        <w:rPr>
          <w:rFonts w:asciiTheme="minorHAnsi" w:eastAsiaTheme="minorEastAsia" w:hAnsiTheme="minorHAnsi" w:cstheme="minorBidi"/>
          <w:noProof/>
          <w:szCs w:val="22"/>
        </w:rPr>
      </w:pPr>
      <w:hyperlink w:anchor="_Toc105493262" w:history="1">
        <w:r w:rsidR="00DA7A9A" w:rsidRPr="00DA7A9A">
          <w:rPr>
            <w:rStyle w:val="affffff7"/>
            <w:noProof/>
          </w:rPr>
          <w:t>8</w:t>
        </w:r>
        <w:r w:rsidR="00DA7A9A">
          <w:rPr>
            <w:rStyle w:val="affffff7"/>
            <w:noProof/>
          </w:rPr>
          <w:t xml:space="preserve"> </w:t>
        </w:r>
        <w:r w:rsidR="00DA7A9A" w:rsidRPr="00DA7A9A">
          <w:rPr>
            <w:rStyle w:val="affffff7"/>
            <w:rFonts w:hint="eastAsia"/>
            <w:noProof/>
          </w:rPr>
          <w:t xml:space="preserve"> 标志、运输和贮存</w:t>
        </w:r>
        <w:r w:rsidR="00DA7A9A" w:rsidRPr="00DA7A9A">
          <w:rPr>
            <w:noProof/>
          </w:rPr>
          <w:tab/>
        </w:r>
        <w:r w:rsidR="00DA7A9A" w:rsidRPr="00DA7A9A">
          <w:rPr>
            <w:noProof/>
          </w:rPr>
          <w:fldChar w:fldCharType="begin"/>
        </w:r>
        <w:r w:rsidR="00DA7A9A" w:rsidRPr="00DA7A9A">
          <w:rPr>
            <w:noProof/>
          </w:rPr>
          <w:instrText xml:space="preserve"> PAGEREF _Toc105493262 \h </w:instrText>
        </w:r>
        <w:r w:rsidR="00DA7A9A" w:rsidRPr="00DA7A9A">
          <w:rPr>
            <w:noProof/>
          </w:rPr>
        </w:r>
        <w:r w:rsidR="00DA7A9A" w:rsidRPr="00DA7A9A">
          <w:rPr>
            <w:noProof/>
          </w:rPr>
          <w:fldChar w:fldCharType="separate"/>
        </w:r>
        <w:r w:rsidR="00C87C1A">
          <w:rPr>
            <w:noProof/>
          </w:rPr>
          <w:t>5</w:t>
        </w:r>
        <w:r w:rsidR="00DA7A9A" w:rsidRPr="00DA7A9A">
          <w:rPr>
            <w:noProof/>
          </w:rPr>
          <w:fldChar w:fldCharType="end"/>
        </w:r>
      </w:hyperlink>
    </w:p>
    <w:p w:rsidR="00DA7A9A" w:rsidRPr="00DA7A9A" w:rsidRDefault="00DA7A9A" w:rsidP="00DA7A9A">
      <w:pPr>
        <w:pStyle w:val="afffffc"/>
        <w:spacing w:after="360"/>
        <w:sectPr w:rsidR="00DA7A9A" w:rsidRPr="00DA7A9A" w:rsidSect="00DA7A9A">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DA7A9A">
        <w:fldChar w:fldCharType="end"/>
      </w:r>
    </w:p>
    <w:p w:rsidR="00211AF3" w:rsidRDefault="00211AF3" w:rsidP="00211AF3">
      <w:pPr>
        <w:pStyle w:val="a6"/>
        <w:spacing w:after="360"/>
      </w:pPr>
      <w:bookmarkStart w:id="30" w:name="_Toc105493242"/>
      <w:bookmarkStart w:id="31" w:name="BookMark2"/>
      <w:bookmarkEnd w:id="22"/>
      <w:r w:rsidRPr="00211AF3">
        <w:rPr>
          <w:spacing w:val="320"/>
        </w:rPr>
        <w:lastRenderedPageBreak/>
        <w:t>前</w:t>
      </w:r>
      <w:r>
        <w:t>言</w:t>
      </w:r>
      <w:bookmarkEnd w:id="23"/>
      <w:bookmarkEnd w:id="24"/>
      <w:bookmarkEnd w:id="25"/>
      <w:bookmarkEnd w:id="26"/>
      <w:bookmarkEnd w:id="27"/>
      <w:bookmarkEnd w:id="28"/>
      <w:bookmarkEnd w:id="29"/>
      <w:bookmarkEnd w:id="30"/>
    </w:p>
    <w:p w:rsidR="00211AF3" w:rsidRDefault="00211AF3" w:rsidP="00211AF3">
      <w:pPr>
        <w:pStyle w:val="affff6"/>
        <w:ind w:firstLine="420"/>
      </w:pPr>
      <w:r>
        <w:rPr>
          <w:rFonts w:hint="eastAsia"/>
        </w:rPr>
        <w:t>本文件按照GB/T 1.1—2020《标准化工作导则  第1部分：标准化文件的结构和起草规则》的规定起草。</w:t>
      </w:r>
    </w:p>
    <w:p w:rsidR="00BE0B83" w:rsidRDefault="00BE0B83" w:rsidP="00211AF3">
      <w:pPr>
        <w:pStyle w:val="affff6"/>
        <w:ind w:firstLine="420"/>
      </w:pPr>
      <w:r w:rsidRPr="00BE0B83">
        <w:rPr>
          <w:rFonts w:hint="eastAsia"/>
        </w:rPr>
        <w:t>请注意</w:t>
      </w:r>
      <w:r>
        <w:rPr>
          <w:rFonts w:hint="eastAsia"/>
        </w:rPr>
        <w:t>本文件的某些内容可能涉及专利。本文件的发布机构不承担识别专利的责任。</w:t>
      </w:r>
    </w:p>
    <w:p w:rsidR="00211AF3" w:rsidRDefault="00211AF3" w:rsidP="00211AF3">
      <w:pPr>
        <w:pStyle w:val="affff6"/>
        <w:ind w:firstLine="420"/>
      </w:pPr>
      <w:r>
        <w:rPr>
          <w:rFonts w:hint="eastAsia"/>
        </w:rPr>
        <w:t>本文件由湖南省农业机械与工程学会提出。</w:t>
      </w:r>
    </w:p>
    <w:p w:rsidR="00211AF3" w:rsidRDefault="00211AF3" w:rsidP="00211AF3">
      <w:pPr>
        <w:pStyle w:val="affff6"/>
        <w:ind w:firstLine="420"/>
      </w:pPr>
      <w:r>
        <w:rPr>
          <w:rFonts w:hint="eastAsia"/>
        </w:rPr>
        <w:t>本文件由湖南省农业机械标准化技术委员会归口。</w:t>
      </w:r>
    </w:p>
    <w:p w:rsidR="00211AF3" w:rsidRDefault="00211AF3" w:rsidP="00211AF3">
      <w:pPr>
        <w:pStyle w:val="affff6"/>
        <w:ind w:firstLine="420"/>
      </w:pPr>
      <w:r>
        <w:rPr>
          <w:rFonts w:hint="eastAsia"/>
        </w:rPr>
        <w:t>本文件起草单位：</w:t>
      </w:r>
      <w:r w:rsidR="006A602B">
        <w:t xml:space="preserve"> </w:t>
      </w:r>
    </w:p>
    <w:p w:rsidR="00536D3F" w:rsidRDefault="00211AF3" w:rsidP="00536D3F">
      <w:pPr>
        <w:pStyle w:val="affff6"/>
        <w:ind w:firstLine="420"/>
      </w:pPr>
      <w:r>
        <w:rPr>
          <w:rFonts w:hint="eastAsia"/>
        </w:rPr>
        <w:t>本文件主要起草人：</w:t>
      </w:r>
      <w:r w:rsidR="006A602B">
        <w:t xml:space="preserve"> </w:t>
      </w:r>
    </w:p>
    <w:p w:rsidR="00211AF3" w:rsidRDefault="00211AF3" w:rsidP="00211AF3">
      <w:pPr>
        <w:pStyle w:val="affff6"/>
        <w:ind w:firstLine="420"/>
      </w:pPr>
    </w:p>
    <w:p w:rsidR="00211AF3" w:rsidRPr="00211AF3" w:rsidRDefault="00211AF3" w:rsidP="00211AF3">
      <w:pPr>
        <w:pStyle w:val="affff6"/>
        <w:ind w:firstLine="420"/>
        <w:sectPr w:rsidR="00211AF3" w:rsidRPr="00211AF3" w:rsidSect="00211AF3">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32" w:name="BookMark4"/>
      <w:bookmarkEnd w:id="3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A23C6607B144827A681CA11FEB05953"/>
        </w:placeholder>
      </w:sdtPr>
      <w:sdtEndPr/>
      <w:sdtContent>
        <w:bookmarkStart w:id="33" w:name="NEW_STAND_NAME" w:displacedByCustomXml="prev"/>
        <w:p w:rsidR="00F26B7E" w:rsidRPr="00F26B7E" w:rsidRDefault="006A602B" w:rsidP="005512E8">
          <w:pPr>
            <w:pStyle w:val="afffffffff1"/>
            <w:spacing w:beforeLines="1" w:before="2" w:afterLines="220" w:after="528"/>
          </w:pPr>
          <w:r>
            <w:rPr>
              <w:rFonts w:hint="eastAsia"/>
            </w:rPr>
            <w:t>油茶果剥壳机</w:t>
          </w:r>
        </w:p>
      </w:sdtContent>
    </w:sdt>
    <w:bookmarkEnd w:id="33" w:displacedByCustomXml="prev"/>
    <w:p w:rsidR="00E2552F" w:rsidRDefault="00E2552F" w:rsidP="00A77CCB">
      <w:pPr>
        <w:pStyle w:val="affc"/>
        <w:spacing w:before="240" w:after="240"/>
      </w:pPr>
      <w:bookmarkStart w:id="34" w:name="_Toc17233325"/>
      <w:bookmarkStart w:id="35" w:name="_Toc17233333"/>
      <w:bookmarkStart w:id="36" w:name="_Toc24884211"/>
      <w:bookmarkStart w:id="37" w:name="_Toc24884218"/>
      <w:bookmarkStart w:id="38" w:name="_Toc26648465"/>
      <w:bookmarkStart w:id="39" w:name="_Toc26718930"/>
      <w:bookmarkStart w:id="40" w:name="_Toc26986530"/>
      <w:bookmarkStart w:id="41" w:name="_Toc26986771"/>
      <w:bookmarkStart w:id="42" w:name="_Toc97192964"/>
      <w:bookmarkStart w:id="43" w:name="_Toc98313311"/>
      <w:bookmarkStart w:id="44" w:name="_Toc98321475"/>
      <w:bookmarkStart w:id="45" w:name="_Toc98321540"/>
      <w:bookmarkStart w:id="46" w:name="_Toc99349131"/>
      <w:bookmarkStart w:id="47" w:name="_Toc99349312"/>
      <w:bookmarkStart w:id="48" w:name="_Toc99349374"/>
      <w:bookmarkStart w:id="49" w:name="_Toc99349902"/>
      <w:bookmarkStart w:id="50" w:name="_Toc10549324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D1DD3" w:rsidRDefault="005D1DD3" w:rsidP="008B0C9C">
      <w:pPr>
        <w:pStyle w:val="affff6"/>
        <w:ind w:firstLine="420"/>
      </w:pPr>
      <w:bookmarkStart w:id="51" w:name="_Toc17233326"/>
      <w:bookmarkStart w:id="52" w:name="_Toc17233334"/>
      <w:bookmarkStart w:id="53" w:name="_Toc24884212"/>
      <w:bookmarkStart w:id="54" w:name="_Toc24884219"/>
      <w:bookmarkStart w:id="55" w:name="_Toc26648466"/>
      <w:r>
        <w:t>本文件规定了</w:t>
      </w:r>
      <w:r w:rsidR="006A602B">
        <w:t>油茶果剥壳机</w:t>
      </w:r>
      <w:r>
        <w:t>的型式与基本参数</w:t>
      </w:r>
      <w:r>
        <w:rPr>
          <w:rFonts w:hint="eastAsia"/>
        </w:rPr>
        <w:t>、</w:t>
      </w:r>
      <w:r>
        <w:t>技术要求</w:t>
      </w:r>
      <w:r>
        <w:rPr>
          <w:rFonts w:hint="eastAsia"/>
        </w:rPr>
        <w:t>、</w:t>
      </w:r>
      <w:r w:rsidR="008B55BB">
        <w:rPr>
          <w:rFonts w:hint="eastAsia"/>
        </w:rPr>
        <w:t>试</w:t>
      </w:r>
      <w:r>
        <w:rPr>
          <w:rFonts w:hint="eastAsia"/>
        </w:rPr>
        <w:t>验方法、</w:t>
      </w:r>
      <w:r>
        <w:t>判定规则</w:t>
      </w:r>
      <w:r>
        <w:rPr>
          <w:rFonts w:hint="eastAsia"/>
        </w:rPr>
        <w:t>、</w:t>
      </w:r>
      <w:r w:rsidR="00B10ED1">
        <w:rPr>
          <w:rFonts w:hint="eastAsia"/>
        </w:rPr>
        <w:t>标志</w:t>
      </w:r>
      <w:r>
        <w:rPr>
          <w:rFonts w:hint="eastAsia"/>
        </w:rPr>
        <w:t>、运输和储存。</w:t>
      </w:r>
    </w:p>
    <w:p w:rsidR="005D1DD3" w:rsidRDefault="005D1DD3" w:rsidP="008B0C9C">
      <w:pPr>
        <w:pStyle w:val="affff6"/>
        <w:ind w:firstLine="420"/>
      </w:pPr>
      <w:r>
        <w:rPr>
          <w:rFonts w:hint="eastAsia"/>
        </w:rPr>
        <w:t>本文件适用于</w:t>
      </w:r>
      <w:r w:rsidR="006A602B">
        <w:rPr>
          <w:rFonts w:hint="eastAsia"/>
        </w:rPr>
        <w:t>油茶果剥壳机</w:t>
      </w:r>
      <w:r w:rsidR="00362E2B">
        <w:rPr>
          <w:rFonts w:hint="eastAsia"/>
        </w:rPr>
        <w:t>（以下简称</w:t>
      </w:r>
      <w:r w:rsidR="006A602B">
        <w:rPr>
          <w:rFonts w:hint="eastAsia"/>
        </w:rPr>
        <w:t>剥壳机</w:t>
      </w:r>
      <w:r w:rsidR="00362E2B">
        <w:rPr>
          <w:rFonts w:hint="eastAsia"/>
        </w:rPr>
        <w:t>）</w:t>
      </w:r>
      <w:r>
        <w:rPr>
          <w:rFonts w:hint="eastAsia"/>
        </w:rPr>
        <w:t>。</w:t>
      </w:r>
    </w:p>
    <w:p w:rsidR="00E2552F" w:rsidRDefault="005D1DD3" w:rsidP="00A77CCB">
      <w:pPr>
        <w:pStyle w:val="affc"/>
        <w:spacing w:before="240" w:after="240"/>
      </w:pPr>
      <w:bookmarkStart w:id="56" w:name="_Toc26718931"/>
      <w:bookmarkStart w:id="57" w:name="_Toc26986531"/>
      <w:bookmarkStart w:id="58" w:name="_Toc26986772"/>
      <w:bookmarkStart w:id="59" w:name="_Toc97192965"/>
      <w:bookmarkStart w:id="60" w:name="_Toc98313312"/>
      <w:bookmarkStart w:id="61" w:name="_Toc98321476"/>
      <w:bookmarkStart w:id="62" w:name="_Toc98321541"/>
      <w:bookmarkStart w:id="63" w:name="_Toc99349132"/>
      <w:bookmarkStart w:id="64" w:name="_Toc99349313"/>
      <w:bookmarkStart w:id="65" w:name="_Toc99349375"/>
      <w:bookmarkStart w:id="66" w:name="_Toc99349903"/>
      <w:bookmarkStart w:id="67" w:name="_Toc105493244"/>
      <w:r>
        <w:rPr>
          <w:rFonts w:hint="eastAsia"/>
        </w:rPr>
        <w:t>规范性引用文件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8490FB69BC274B3DBC6F8CE42BE516C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E1B81" w:rsidRDefault="00DE1B81" w:rsidP="00C96C37">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28</w:t>
      </w:r>
      <w:r>
        <w:rPr>
          <w:rFonts w:ascii="宋体" w:hAnsi="宋体" w:cs="宋体" w:hint="eastAsia"/>
          <w:kern w:val="0"/>
        </w:rPr>
        <w:t xml:space="preserve">28.1 </w:t>
      </w:r>
      <w:r w:rsidRPr="00DE1B81">
        <w:rPr>
          <w:rFonts w:ascii="宋体" w:hAnsi="宋体" w:cs="宋体" w:hint="eastAsia"/>
          <w:kern w:val="0"/>
        </w:rPr>
        <w:t>计数抽样检验程序  第1部分：按接收质量限（AQL）检索的逐批检验抽样计划</w:t>
      </w:r>
    </w:p>
    <w:p w:rsidR="007B28FC" w:rsidRDefault="007B28FC" w:rsidP="00C96C37">
      <w:pPr>
        <w:autoSpaceDE w:val="0"/>
        <w:autoSpaceDN w:val="0"/>
        <w:spacing w:line="240" w:lineRule="auto"/>
        <w:ind w:left="417" w:right="45"/>
        <w:jc w:val="left"/>
        <w:rPr>
          <w:rFonts w:ascii="宋体" w:hAnsi="宋体" w:cs="宋体"/>
          <w:kern w:val="0"/>
        </w:rPr>
      </w:pPr>
      <w:r>
        <w:rPr>
          <w:rFonts w:ascii="宋体" w:hAnsi="宋体" w:cs="宋体" w:hint="eastAsia"/>
          <w:kern w:val="0"/>
        </w:rPr>
        <w:t>GB/T 3098.1 紧固件机械性能 螺栓、螺钉和</w:t>
      </w:r>
      <w:proofErr w:type="gramStart"/>
      <w:r>
        <w:rPr>
          <w:rFonts w:ascii="宋体" w:hAnsi="宋体" w:cs="宋体" w:hint="eastAsia"/>
          <w:kern w:val="0"/>
        </w:rPr>
        <w:t>螺柱</w:t>
      </w:r>
      <w:proofErr w:type="gramEnd"/>
    </w:p>
    <w:p w:rsidR="007B28FC" w:rsidRDefault="007B28FC" w:rsidP="00C96C37">
      <w:pPr>
        <w:autoSpaceDE w:val="0"/>
        <w:autoSpaceDN w:val="0"/>
        <w:spacing w:line="240" w:lineRule="auto"/>
        <w:ind w:left="417" w:right="45"/>
        <w:jc w:val="left"/>
        <w:rPr>
          <w:rFonts w:ascii="宋体" w:hAnsi="宋体" w:cs="宋体"/>
          <w:kern w:val="0"/>
        </w:rPr>
      </w:pPr>
      <w:r>
        <w:rPr>
          <w:rFonts w:ascii="宋体" w:hAnsi="宋体" w:cs="宋体" w:hint="eastAsia"/>
          <w:kern w:val="0"/>
        </w:rPr>
        <w:t>GB/T 3098.2</w:t>
      </w:r>
      <w:r w:rsidR="00894A8C">
        <w:rPr>
          <w:rFonts w:ascii="宋体" w:hAnsi="宋体" w:cs="宋体" w:hint="eastAsia"/>
          <w:kern w:val="0"/>
        </w:rPr>
        <w:t xml:space="preserve"> </w:t>
      </w:r>
      <w:r w:rsidRPr="007B28FC">
        <w:rPr>
          <w:rFonts w:ascii="宋体" w:hAnsi="宋体" w:cs="宋体" w:hint="eastAsia"/>
          <w:kern w:val="0"/>
        </w:rPr>
        <w:t>紧固件机械性能</w:t>
      </w:r>
      <w:r w:rsidR="00894A8C">
        <w:rPr>
          <w:rFonts w:ascii="宋体" w:hAnsi="宋体" w:cs="宋体" w:hint="eastAsia"/>
          <w:kern w:val="0"/>
        </w:rPr>
        <w:t xml:space="preserve"> </w:t>
      </w:r>
      <w:r>
        <w:rPr>
          <w:rFonts w:ascii="宋体" w:hAnsi="宋体" w:cs="宋体" w:hint="eastAsia"/>
          <w:kern w:val="0"/>
        </w:rPr>
        <w:t>螺母</w:t>
      </w:r>
    </w:p>
    <w:p w:rsidR="00C96C37" w:rsidRDefault="00DE1B81" w:rsidP="00C96C37">
      <w:pPr>
        <w:autoSpaceDE w:val="0"/>
        <w:autoSpaceDN w:val="0"/>
        <w:spacing w:line="240" w:lineRule="auto"/>
        <w:ind w:left="417" w:right="45"/>
        <w:jc w:val="left"/>
        <w:rPr>
          <w:rFonts w:ascii="宋体" w:hAnsi="宋体" w:cs="仿宋_GB2312"/>
        </w:rPr>
      </w:pPr>
      <w:r>
        <w:rPr>
          <w:rFonts w:ascii="宋体" w:hAnsi="宋体" w:cs="仿宋_GB2312" w:hint="eastAsia"/>
        </w:rPr>
        <w:t xml:space="preserve">GB/T </w:t>
      </w:r>
      <w:r w:rsidR="00C96C37" w:rsidRPr="00C96C37">
        <w:rPr>
          <w:rFonts w:ascii="宋体" w:hAnsi="宋体" w:cs="仿宋_GB2312" w:hint="eastAsia"/>
        </w:rPr>
        <w:t>4269.1 农林拖拉机和机械、草坪和园艺动力机械 操作者操纵机构和其他显示装置用符号 第</w:t>
      </w:r>
    </w:p>
    <w:p w:rsidR="00DE1B81" w:rsidRDefault="00C96C37" w:rsidP="00DE1B81">
      <w:pPr>
        <w:autoSpaceDE w:val="0"/>
        <w:autoSpaceDN w:val="0"/>
        <w:spacing w:line="240" w:lineRule="auto"/>
        <w:ind w:right="45"/>
        <w:jc w:val="left"/>
        <w:rPr>
          <w:rFonts w:ascii="宋体" w:hAnsi="宋体" w:cs="仿宋_GB2312"/>
        </w:rPr>
      </w:pPr>
      <w:r w:rsidRPr="00C96C37">
        <w:rPr>
          <w:rFonts w:ascii="宋体" w:hAnsi="宋体" w:cs="仿宋_GB2312" w:hint="eastAsia"/>
        </w:rPr>
        <w:t>1部分：通用符号</w:t>
      </w:r>
    </w:p>
    <w:p w:rsidR="0064251E" w:rsidRPr="00DE1B81" w:rsidRDefault="0064251E" w:rsidP="00DE1B81">
      <w:pPr>
        <w:autoSpaceDE w:val="0"/>
        <w:autoSpaceDN w:val="0"/>
        <w:spacing w:line="240" w:lineRule="auto"/>
        <w:ind w:right="45"/>
        <w:jc w:val="left"/>
        <w:rPr>
          <w:rFonts w:ascii="宋体" w:hAnsi="宋体" w:cs="宋体"/>
          <w:kern w:val="0"/>
        </w:rPr>
      </w:pPr>
      <w:r>
        <w:rPr>
          <w:rFonts w:ascii="宋体" w:hAnsi="宋体" w:cs="仿宋_GB2312" w:hint="eastAsia"/>
        </w:rPr>
        <w:t xml:space="preserve">    GB/T 5982  脱粒机  试验方法</w:t>
      </w:r>
    </w:p>
    <w:p w:rsidR="00554FED" w:rsidRPr="00554FED" w:rsidRDefault="005D34DA" w:rsidP="00554FED">
      <w:pPr>
        <w:autoSpaceDE w:val="0"/>
        <w:autoSpaceDN w:val="0"/>
        <w:spacing w:line="240" w:lineRule="auto"/>
        <w:ind w:left="417" w:right="45"/>
        <w:jc w:val="left"/>
        <w:rPr>
          <w:rFonts w:ascii="宋体" w:hAnsi="宋体" w:cs="宋体"/>
          <w:kern w:val="0"/>
        </w:rPr>
      </w:pPr>
      <w:hyperlink r:id="rId20" w:tgtFrame="_blank" w:history="1">
        <w:r w:rsidR="00554FED" w:rsidRPr="00554FED">
          <w:rPr>
            <w:rStyle w:val="affffff7"/>
            <w:rFonts w:hAnsi="宋体" w:cs="宋体"/>
            <w:kern w:val="0"/>
          </w:rPr>
          <w:t>GB</w:t>
        </w:r>
        <w:r w:rsidR="00554FED" w:rsidRPr="00554FED">
          <w:rPr>
            <w:rStyle w:val="affffff7"/>
            <w:rFonts w:hAnsi="宋体" w:cs="宋体" w:hint="eastAsia"/>
            <w:kern w:val="0"/>
          </w:rPr>
          <w:t>/</w:t>
        </w:r>
        <w:r w:rsidR="00554FED" w:rsidRPr="00554FED">
          <w:rPr>
            <w:rStyle w:val="affffff7"/>
            <w:rFonts w:hAnsi="宋体" w:cs="宋体"/>
            <w:kern w:val="0"/>
          </w:rPr>
          <w:t>T</w:t>
        </w:r>
        <w:r w:rsidR="00554FED" w:rsidRPr="00554FED">
          <w:rPr>
            <w:rStyle w:val="affffff7"/>
            <w:rFonts w:hAnsi="宋体" w:cs="宋体" w:hint="eastAsia"/>
            <w:kern w:val="0"/>
          </w:rPr>
          <w:t xml:space="preserve"> </w:t>
        </w:r>
        <w:r w:rsidR="006824A8">
          <w:rPr>
            <w:rStyle w:val="affffff7"/>
            <w:rFonts w:hAnsi="宋体" w:cs="宋体" w:hint="eastAsia"/>
            <w:kern w:val="0"/>
          </w:rPr>
          <w:t>6971</w:t>
        </w:r>
        <w:r w:rsidR="00554FED" w:rsidRPr="00554FED">
          <w:rPr>
            <w:rStyle w:val="affffff7"/>
            <w:rFonts w:hAnsi="宋体" w:cs="宋体" w:hint="eastAsia"/>
            <w:kern w:val="0"/>
          </w:rPr>
          <w:t xml:space="preserve"> </w:t>
        </w:r>
        <w:r w:rsidR="00554FED" w:rsidRPr="00554FED">
          <w:rPr>
            <w:rStyle w:val="affffff7"/>
            <w:rFonts w:hAnsi="宋体" w:cs="宋体"/>
            <w:kern w:val="0"/>
          </w:rPr>
          <w:t xml:space="preserve"> </w:t>
        </w:r>
        <w:r w:rsidR="006824A8">
          <w:rPr>
            <w:rStyle w:val="affffff7"/>
            <w:rFonts w:hAnsi="宋体" w:cs="宋体" w:hint="eastAsia"/>
            <w:kern w:val="0"/>
          </w:rPr>
          <w:t>饲料粉碎机</w:t>
        </w:r>
        <w:r w:rsidR="00554FED" w:rsidRPr="00554FED">
          <w:rPr>
            <w:rStyle w:val="affffff7"/>
            <w:rFonts w:hAnsi="宋体" w:cs="宋体"/>
            <w:kern w:val="0"/>
          </w:rPr>
          <w:t xml:space="preserve"> </w:t>
        </w:r>
        <w:r w:rsidR="0064251E">
          <w:rPr>
            <w:rStyle w:val="affffff7"/>
            <w:rFonts w:hAnsi="宋体" w:cs="宋体" w:hint="eastAsia"/>
            <w:kern w:val="0"/>
          </w:rPr>
          <w:t xml:space="preserve"> </w:t>
        </w:r>
        <w:r w:rsidR="00554FED" w:rsidRPr="00554FED">
          <w:rPr>
            <w:rStyle w:val="affffff7"/>
            <w:rFonts w:hAnsi="宋体" w:cs="宋体"/>
            <w:kern w:val="0"/>
          </w:rPr>
          <w:t>试验方法</w:t>
        </w:r>
      </w:hyperlink>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9480  农林拖拉机和机械、草坪和园艺动力机械 使用说明书编写规则</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 10395.1  农林机械 安全 第1部分：总则</w:t>
      </w:r>
    </w:p>
    <w:p w:rsidR="00DE1B81" w:rsidRPr="00DE1B81" w:rsidRDefault="00DE1B81" w:rsidP="00DE1B81">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 10396  农林拖拉机和机械、草坪和园艺动力机械 安全标志和危险图例 总则</w:t>
      </w:r>
    </w:p>
    <w:p w:rsidR="000A1280" w:rsidRPr="00557C18" w:rsidRDefault="00DE1B81" w:rsidP="00557C18">
      <w:pPr>
        <w:autoSpaceDE w:val="0"/>
        <w:autoSpaceDN w:val="0"/>
        <w:spacing w:line="240" w:lineRule="auto"/>
        <w:ind w:left="417" w:right="45"/>
        <w:jc w:val="left"/>
        <w:rPr>
          <w:rFonts w:ascii="宋体" w:hAnsi="宋体" w:cs="宋体"/>
          <w:kern w:val="0"/>
        </w:rPr>
      </w:pPr>
      <w:r w:rsidRPr="00DE1B81">
        <w:rPr>
          <w:rFonts w:ascii="宋体" w:hAnsi="宋体" w:cs="宋体" w:hint="eastAsia"/>
          <w:kern w:val="0"/>
        </w:rPr>
        <w:t>GB/T 13306  标牌</w:t>
      </w:r>
    </w:p>
    <w:p w:rsidR="007D4D7F" w:rsidRDefault="007D4D7F" w:rsidP="00DE1B81">
      <w:pPr>
        <w:pStyle w:val="affff6"/>
        <w:ind w:firstLine="420"/>
        <w:rPr>
          <w:rFonts w:hAnsi="宋体" w:cs="宋体"/>
          <w:noProof w:val="0"/>
          <w:szCs w:val="21"/>
        </w:rPr>
      </w:pPr>
      <w:r>
        <w:rPr>
          <w:rFonts w:hAnsi="宋体" w:cs="宋体" w:hint="eastAsia"/>
          <w:noProof w:val="0"/>
          <w:szCs w:val="21"/>
        </w:rPr>
        <w:t xml:space="preserve">JB/T </w:t>
      </w:r>
      <w:r w:rsidR="00D33F69">
        <w:rPr>
          <w:rFonts w:hAnsi="宋体" w:cs="宋体" w:hint="eastAsia"/>
          <w:noProof w:val="0"/>
          <w:szCs w:val="21"/>
        </w:rPr>
        <w:t>5673</w:t>
      </w:r>
      <w:r>
        <w:rPr>
          <w:rFonts w:hAnsi="宋体" w:cs="宋体" w:hint="eastAsia"/>
          <w:noProof w:val="0"/>
          <w:szCs w:val="21"/>
        </w:rPr>
        <w:t xml:space="preserve"> </w:t>
      </w:r>
      <w:r w:rsidR="00D33F69">
        <w:rPr>
          <w:rFonts w:hAnsi="宋体" w:cs="宋体" w:hint="eastAsia"/>
          <w:noProof w:val="0"/>
          <w:szCs w:val="21"/>
        </w:rPr>
        <w:t>农林拖拉机及机具涂漆  通用技术条件</w:t>
      </w:r>
    </w:p>
    <w:p w:rsidR="000B6B32" w:rsidRDefault="002E011E" w:rsidP="00F65893">
      <w:pPr>
        <w:pStyle w:val="affff6"/>
        <w:ind w:firstLine="420"/>
      </w:pPr>
      <w:r w:rsidRPr="002E011E">
        <w:rPr>
          <w:rFonts w:hint="eastAsia"/>
        </w:rPr>
        <w:t>JB/T 8574</w:t>
      </w:r>
      <w:r>
        <w:rPr>
          <w:rFonts w:hint="eastAsia"/>
        </w:rPr>
        <w:t xml:space="preserve"> 农机具产品  型号编制规则</w:t>
      </w:r>
    </w:p>
    <w:p w:rsidR="00C77DFA" w:rsidRPr="00554FED" w:rsidRDefault="00C77DFA" w:rsidP="00554FED">
      <w:pPr>
        <w:pStyle w:val="affff6"/>
        <w:ind w:firstLine="420"/>
        <w:rPr>
          <w:rFonts w:hAnsi="宋体" w:cs="宋体"/>
          <w:szCs w:val="21"/>
        </w:rPr>
      </w:pPr>
      <w:r w:rsidRPr="00C77DFA">
        <w:rPr>
          <w:rFonts w:hAnsi="宋体" w:cs="宋体" w:hint="eastAsia"/>
          <w:noProof w:val="0"/>
          <w:szCs w:val="21"/>
        </w:rPr>
        <w:t>LY/T</w:t>
      </w:r>
      <w:r w:rsidR="00554FED">
        <w:rPr>
          <w:rFonts w:hAnsi="宋体" w:cs="宋体" w:hint="eastAsia"/>
          <w:noProof w:val="0"/>
          <w:szCs w:val="21"/>
        </w:rPr>
        <w:t xml:space="preserve"> </w:t>
      </w:r>
      <w:r w:rsidRPr="00C77DFA">
        <w:rPr>
          <w:rFonts w:hAnsi="宋体" w:cs="宋体" w:hint="eastAsia"/>
          <w:noProof w:val="0"/>
          <w:szCs w:val="21"/>
        </w:rPr>
        <w:t>2034</w:t>
      </w:r>
      <w:r w:rsidR="00816771">
        <w:rPr>
          <w:rFonts w:hAnsi="宋体" w:cs="宋体" w:hint="eastAsia"/>
          <w:noProof w:val="0"/>
          <w:szCs w:val="21"/>
        </w:rPr>
        <w:t>-2012</w:t>
      </w:r>
      <w:r>
        <w:rPr>
          <w:rFonts w:hAnsi="宋体" w:cs="宋体" w:hint="eastAsia"/>
          <w:noProof w:val="0"/>
          <w:szCs w:val="21"/>
        </w:rPr>
        <w:t xml:space="preserve">  </w:t>
      </w:r>
      <w:hyperlink r:id="rId21" w:tgtFrame="_blank" w:history="1">
        <w:r w:rsidRPr="00C77DFA">
          <w:rPr>
            <w:rStyle w:val="affffff7"/>
            <w:rFonts w:hAnsi="宋体" w:cs="宋体"/>
            <w:szCs w:val="21"/>
          </w:rPr>
          <w:t>油茶果采后处理技术规程</w:t>
        </w:r>
      </w:hyperlink>
    </w:p>
    <w:p w:rsidR="00B265BC" w:rsidRPr="00E030F9" w:rsidRDefault="00FD59EB" w:rsidP="00FD59EB">
      <w:pPr>
        <w:pStyle w:val="affc"/>
        <w:spacing w:before="240" w:after="240"/>
      </w:pPr>
      <w:bookmarkStart w:id="68" w:name="_Toc97192966"/>
      <w:bookmarkStart w:id="69" w:name="_Toc98313313"/>
      <w:bookmarkStart w:id="70" w:name="_Toc98321477"/>
      <w:bookmarkStart w:id="71" w:name="_Toc98321542"/>
      <w:bookmarkStart w:id="72" w:name="_Toc99349133"/>
      <w:bookmarkStart w:id="73" w:name="_Toc99349314"/>
      <w:bookmarkStart w:id="74" w:name="_Toc99349376"/>
      <w:bookmarkStart w:id="75" w:name="_Toc99349904"/>
      <w:bookmarkStart w:id="76" w:name="_Toc105493245"/>
      <w:r>
        <w:rPr>
          <w:rFonts w:hint="eastAsia"/>
          <w:szCs w:val="21"/>
        </w:rPr>
        <w:t>术语和定义</w:t>
      </w:r>
      <w:bookmarkEnd w:id="68"/>
      <w:bookmarkEnd w:id="69"/>
      <w:bookmarkEnd w:id="70"/>
      <w:bookmarkEnd w:id="71"/>
      <w:bookmarkEnd w:id="72"/>
      <w:bookmarkEnd w:id="73"/>
      <w:bookmarkEnd w:id="74"/>
      <w:bookmarkEnd w:id="75"/>
      <w:bookmarkEnd w:id="76"/>
    </w:p>
    <w:bookmarkStart w:id="77" w:name="_Toc26986532" w:displacedByCustomXml="next"/>
    <w:bookmarkEnd w:id="77" w:displacedByCustomXml="next"/>
    <w:sdt>
      <w:sdtPr>
        <w:id w:val="-1909835108"/>
        <w:placeholder>
          <w:docPart w:val="A06C29A47AB1495883C68E1C9D396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1D5249" w:rsidP="00BA263B">
          <w:pPr>
            <w:pStyle w:val="affff6"/>
            <w:ind w:firstLine="420"/>
          </w:pPr>
          <w:r>
            <w:t>下列术语和定义适用于本文件。</w:t>
          </w:r>
        </w:p>
      </w:sdtContent>
    </w:sdt>
    <w:p w:rsidR="004B3E93" w:rsidRPr="005D1DD3" w:rsidRDefault="005D1DD3" w:rsidP="005D1DD3">
      <w:pPr>
        <w:pStyle w:val="affffffffffe"/>
        <w:ind w:left="420" w:hangingChars="200" w:hanging="420"/>
        <w:rPr>
          <w:rFonts w:ascii="黑体" w:eastAsia="黑体" w:hAnsi="黑体"/>
        </w:rPr>
      </w:pPr>
      <w:r w:rsidRPr="005D1DD3">
        <w:rPr>
          <w:rFonts w:ascii="黑体" w:eastAsia="黑体" w:hAnsi="黑体"/>
        </w:rPr>
        <w:br/>
      </w:r>
      <w:r w:rsidR="006A602B">
        <w:rPr>
          <w:rFonts w:ascii="黑体" w:eastAsia="黑体" w:hAnsi="黑体"/>
        </w:rPr>
        <w:t>油茶果剥壳机</w:t>
      </w:r>
    </w:p>
    <w:p w:rsidR="003E019F" w:rsidRDefault="00D61036" w:rsidP="00211AF3">
      <w:pPr>
        <w:pStyle w:val="affff6"/>
        <w:ind w:firstLine="420"/>
      </w:pPr>
      <w:r>
        <w:rPr>
          <w:rFonts w:hint="eastAsia"/>
        </w:rPr>
        <w:t>将</w:t>
      </w:r>
      <w:r>
        <w:t>油茶果壳和油茶籽分离的</w:t>
      </w:r>
      <w:r w:rsidR="004371B8">
        <w:t>机</w:t>
      </w:r>
      <w:r w:rsidR="00211AF3">
        <w:t>械</w:t>
      </w:r>
      <w:r w:rsidR="00211AF3">
        <w:rPr>
          <w:rFonts w:hint="eastAsia"/>
        </w:rPr>
        <w:t>。</w:t>
      </w:r>
    </w:p>
    <w:p w:rsidR="00553B7D" w:rsidRDefault="00553B7D" w:rsidP="00553B7D">
      <w:pPr>
        <w:pStyle w:val="affd"/>
        <w:spacing w:before="120" w:after="120"/>
      </w:pPr>
      <w:bookmarkStart w:id="78" w:name="_Toc105493246"/>
      <w:r w:rsidRPr="00553B7D">
        <w:t>破碎</w:t>
      </w:r>
      <w:r w:rsidR="008C1988">
        <w:rPr>
          <w:rFonts w:hint="eastAsia"/>
        </w:rPr>
        <w:t>率</w:t>
      </w:r>
      <w:bookmarkEnd w:id="78"/>
    </w:p>
    <w:p w:rsidR="00553B7D" w:rsidRPr="00553B7D" w:rsidRDefault="008C1988" w:rsidP="00553B7D">
      <w:pPr>
        <w:pStyle w:val="affff6"/>
        <w:ind w:firstLine="420"/>
      </w:pPr>
      <w:r>
        <w:rPr>
          <w:rFonts w:hint="eastAsia"/>
        </w:rPr>
        <w:t>经</w:t>
      </w:r>
      <w:r w:rsidR="00553B7D" w:rsidRPr="00553B7D">
        <w:rPr>
          <w:rFonts w:hint="eastAsia"/>
        </w:rPr>
        <w:t>剥壳</w:t>
      </w:r>
      <w:r w:rsidR="00553B7D" w:rsidRPr="00553B7D">
        <w:t>后，</w:t>
      </w:r>
      <w:r w:rsidR="005512E8">
        <w:t>油茶籽</w:t>
      </w:r>
      <w:r w:rsidR="00553B7D">
        <w:t>破损</w:t>
      </w:r>
      <w:r w:rsidR="00553B7D" w:rsidRPr="00553B7D">
        <w:t>部分</w:t>
      </w:r>
      <w:r w:rsidR="00553B7D">
        <w:t>小于完整籽粒</w:t>
      </w:r>
      <w:r w:rsidR="00553B7D" w:rsidRPr="00553B7D">
        <w:t>体积1/5的油茶籽</w:t>
      </w:r>
      <w:r>
        <w:t>占总籽粒的质量百分比</w:t>
      </w:r>
      <w:r w:rsidR="00553B7D" w:rsidRPr="00553B7D">
        <w:t>。</w:t>
      </w:r>
    </w:p>
    <w:p w:rsidR="00211AF3" w:rsidRDefault="002E011E" w:rsidP="00211AF3">
      <w:pPr>
        <w:pStyle w:val="affc"/>
        <w:spacing w:before="240" w:after="240"/>
      </w:pPr>
      <w:bookmarkStart w:id="79" w:name="_Toc98321478"/>
      <w:bookmarkStart w:id="80" w:name="_Toc98321543"/>
      <w:bookmarkStart w:id="81" w:name="_Toc99349134"/>
      <w:bookmarkStart w:id="82" w:name="_Toc99349315"/>
      <w:bookmarkStart w:id="83" w:name="_Toc99349377"/>
      <w:bookmarkStart w:id="84" w:name="_Toc99349905"/>
      <w:bookmarkStart w:id="85" w:name="_Toc105493247"/>
      <w:r>
        <w:t>型式与基本参数</w:t>
      </w:r>
      <w:bookmarkEnd w:id="79"/>
      <w:bookmarkEnd w:id="80"/>
      <w:bookmarkEnd w:id="81"/>
      <w:bookmarkEnd w:id="82"/>
      <w:bookmarkEnd w:id="83"/>
      <w:bookmarkEnd w:id="84"/>
      <w:bookmarkEnd w:id="85"/>
    </w:p>
    <w:p w:rsidR="002E011E" w:rsidRDefault="002E011E" w:rsidP="002E011E">
      <w:pPr>
        <w:pStyle w:val="affd"/>
        <w:spacing w:before="120" w:after="120"/>
      </w:pPr>
      <w:bookmarkStart w:id="86" w:name="_Toc98321479"/>
      <w:bookmarkStart w:id="87" w:name="_Toc98321544"/>
      <w:bookmarkStart w:id="88" w:name="_Toc99349135"/>
      <w:bookmarkStart w:id="89" w:name="_Toc99349316"/>
      <w:bookmarkStart w:id="90" w:name="_Toc99349378"/>
      <w:bookmarkStart w:id="91" w:name="_Toc99349906"/>
      <w:bookmarkStart w:id="92" w:name="_Toc105493248"/>
      <w:r>
        <w:t>型号表示方法</w:t>
      </w:r>
      <w:bookmarkEnd w:id="86"/>
      <w:bookmarkEnd w:id="87"/>
      <w:bookmarkEnd w:id="88"/>
      <w:bookmarkEnd w:id="89"/>
      <w:bookmarkEnd w:id="90"/>
      <w:bookmarkEnd w:id="91"/>
      <w:bookmarkEnd w:id="92"/>
    </w:p>
    <w:p w:rsidR="002E011E" w:rsidRDefault="002E011E" w:rsidP="002E011E">
      <w:pPr>
        <w:spacing w:line="460" w:lineRule="exact"/>
        <w:ind w:firstLineChars="200" w:firstLine="420"/>
      </w:pPr>
      <w:r>
        <w:rPr>
          <w:rFonts w:hint="eastAsia"/>
        </w:rPr>
        <w:t>按</w:t>
      </w:r>
      <w:r>
        <w:rPr>
          <w:rFonts w:hint="eastAsia"/>
        </w:rPr>
        <w:t>JB/T 8574</w:t>
      </w:r>
      <w:r>
        <w:rPr>
          <w:rFonts w:hint="eastAsia"/>
        </w:rPr>
        <w:t>的规定，产品型号由下列代号和主参数组成。</w:t>
      </w:r>
    </w:p>
    <w:p w:rsidR="002E011E" w:rsidRDefault="008C1988" w:rsidP="002E011E">
      <w:pPr>
        <w:rPr>
          <w:rFonts w:ascii="宋体" w:hAnsi="宋体"/>
          <w:b/>
          <w:u w:val="single"/>
        </w:rPr>
      </w:pPr>
      <w:r>
        <w:rPr>
          <w:noProof/>
        </w:rPr>
        <mc:AlternateContent>
          <mc:Choice Requires="wps">
            <w:drawing>
              <wp:anchor distT="0" distB="0" distL="114300" distR="114300" simplePos="0" relativeHeight="251666432" behindDoc="0" locked="0" layoutInCell="1" allowOverlap="1" wp14:anchorId="590FDFA9" wp14:editId="5104322E">
                <wp:simplePos x="0" y="0"/>
                <wp:positionH relativeFrom="column">
                  <wp:posOffset>404495</wp:posOffset>
                </wp:positionH>
                <wp:positionV relativeFrom="paragraph">
                  <wp:posOffset>231140</wp:posOffset>
                </wp:positionV>
                <wp:extent cx="0" cy="289560"/>
                <wp:effectExtent l="0" t="0" r="19050" b="1524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31.85pt;margin-top:18.2pt;width:0;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"/>
            </w:pict>
          </mc:Fallback>
        </mc:AlternateContent>
      </w:r>
      <w:r>
        <w:rPr>
          <w:noProof/>
        </w:rPr>
        <mc:AlternateContent>
          <mc:Choice Requires="wps">
            <w:drawing>
              <wp:anchor distT="0" distB="0" distL="114300" distR="114300" simplePos="0" relativeHeight="251665408" behindDoc="0" locked="0" layoutInCell="1" allowOverlap="1" wp14:anchorId="2905FC1C" wp14:editId="65A57923">
                <wp:simplePos x="0" y="0"/>
                <wp:positionH relativeFrom="column">
                  <wp:posOffset>596813</wp:posOffset>
                </wp:positionH>
                <wp:positionV relativeFrom="paragraph">
                  <wp:posOffset>228173</wp:posOffset>
                </wp:positionV>
                <wp:extent cx="3490" cy="118663"/>
                <wp:effectExtent l="0" t="0" r="34925" b="1524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0" cy="118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47pt;margin-top:17.95pt;width:.2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"/>
            </w:pict>
          </mc:Fallback>
        </mc:AlternateContent>
      </w:r>
      <w:r w:rsidR="00DC62A9">
        <w:rPr>
          <w:rFonts w:ascii="宋体" w:hAnsi="宋体" w:hint="eastAsia"/>
          <w:noProof/>
        </w:rPr>
        <mc:AlternateContent>
          <mc:Choice Requires="wps">
            <w:drawing>
              <wp:anchor distT="0" distB="0" distL="114300" distR="114300" simplePos="0" relativeHeight="251668480" behindDoc="0" locked="0" layoutInCell="1" allowOverlap="1" wp14:anchorId="1825320C" wp14:editId="65FDB346">
                <wp:simplePos x="0" y="0"/>
                <wp:positionH relativeFrom="column">
                  <wp:posOffset>80281</wp:posOffset>
                </wp:positionH>
                <wp:positionV relativeFrom="paragraph">
                  <wp:posOffset>133941</wp:posOffset>
                </wp:positionV>
                <wp:extent cx="0" cy="551432"/>
                <wp:effectExtent l="0" t="0" r="19050" b="2032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4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6.3pt;margin-top:10.55pt;width:0;height: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"/>
            </w:pict>
          </mc:Fallback>
        </mc:AlternateContent>
      </w:r>
      <w:r w:rsidR="004371B8">
        <w:rPr>
          <w:rFonts w:ascii="宋体" w:hAnsi="宋体" w:hint="eastAsia"/>
          <w:b/>
          <w:u w:val="single"/>
        </w:rPr>
        <w:t>6B</w:t>
      </w:r>
      <w:r w:rsidR="0081004C">
        <w:rPr>
          <w:rFonts w:ascii="宋体" w:hAnsi="宋体" w:hint="eastAsia"/>
          <w:b/>
          <w:u w:val="single"/>
        </w:rPr>
        <w:t>C</w:t>
      </w:r>
      <w:r w:rsidR="002E011E">
        <w:rPr>
          <w:rFonts w:ascii="宋体" w:hAnsi="宋体" w:hint="eastAsia"/>
          <w:b/>
        </w:rPr>
        <w:t xml:space="preserve"> -</w:t>
      </w:r>
      <w:r w:rsidR="002E011E">
        <w:rPr>
          <w:rFonts w:ascii="宋体" w:hAnsi="宋体" w:hint="eastAsia"/>
          <w:b/>
          <w:u w:val="single"/>
        </w:rPr>
        <w:t>□</w:t>
      </w:r>
      <w:r w:rsidR="002E011E">
        <w:rPr>
          <w:rFonts w:ascii="宋体" w:hAnsi="宋体" w:hint="eastAsia"/>
          <w:b/>
        </w:rPr>
        <w:t xml:space="preserve"> </w:t>
      </w:r>
      <w:r w:rsidR="002E011E">
        <w:rPr>
          <w:rFonts w:ascii="宋体" w:hAnsi="宋体" w:hint="eastAsia"/>
          <w:b/>
          <w:u w:val="single"/>
        </w:rPr>
        <w:t>□</w:t>
      </w:r>
    </w:p>
    <w:p w:rsidR="002E011E" w:rsidRDefault="002E011E" w:rsidP="002E011E">
      <w:pPr>
        <w:spacing w:line="240" w:lineRule="auto"/>
        <w:rPr>
          <w:rFonts w:ascii="宋体" w:hAnsi="宋体"/>
        </w:rPr>
      </w:pPr>
      <w:r>
        <w:rPr>
          <w:rFonts w:ascii="宋体" w:hAnsi="宋体" w:hint="eastAsia"/>
          <w:noProof/>
        </w:rPr>
        <mc:AlternateContent>
          <mc:Choice Requires="wps">
            <w:drawing>
              <wp:anchor distT="0" distB="0" distL="114300" distR="114300" simplePos="0" relativeHeight="251669504" behindDoc="0" locked="0" layoutInCell="1" allowOverlap="1" wp14:anchorId="50D3781E" wp14:editId="5BB4021F">
                <wp:simplePos x="0" y="0"/>
                <wp:positionH relativeFrom="column">
                  <wp:posOffset>599256</wp:posOffset>
                </wp:positionH>
                <wp:positionV relativeFrom="paragraph">
                  <wp:posOffset>94319</wp:posOffset>
                </wp:positionV>
                <wp:extent cx="778723" cy="1799"/>
                <wp:effectExtent l="0" t="0" r="21590" b="3683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723" cy="17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47.2pt;margin-top:7.45pt;width:61.3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"/>
            </w:pict>
          </mc:Fallback>
        </mc:AlternateContent>
      </w:r>
      <w:r>
        <w:rPr>
          <w:rFonts w:ascii="宋体" w:hAnsi="宋体" w:hint="eastAsia"/>
        </w:rPr>
        <w:t xml:space="preserve">                    </w:t>
      </w:r>
      <w:r>
        <w:rPr>
          <w:rFonts w:ascii="宋体" w:hAnsi="宋体" w:hint="eastAsia"/>
          <w:b/>
        </w:rPr>
        <w:t xml:space="preserve">  </w:t>
      </w:r>
      <w:r>
        <w:rPr>
          <w:rFonts w:ascii="宋体" w:hAnsi="宋体" w:hint="eastAsia"/>
        </w:rPr>
        <w:t>改进代号：依次用A、B、C等标记，首次设计</w:t>
      </w:r>
      <w:proofErr w:type="gramStart"/>
      <w:r>
        <w:rPr>
          <w:rFonts w:ascii="宋体" w:hAnsi="宋体" w:hint="eastAsia"/>
        </w:rPr>
        <w:t>不</w:t>
      </w:r>
      <w:proofErr w:type="gramEnd"/>
      <w:r>
        <w:rPr>
          <w:rFonts w:ascii="宋体" w:hAnsi="宋体" w:hint="eastAsia"/>
        </w:rPr>
        <w:t>标记；</w:t>
      </w:r>
    </w:p>
    <w:p w:rsidR="002E011E" w:rsidRDefault="002E011E" w:rsidP="002E011E">
      <w:pPr>
        <w:spacing w:line="240" w:lineRule="auto"/>
        <w:rPr>
          <w:rFonts w:ascii="宋体" w:hAnsi="宋体"/>
          <w:b/>
        </w:rPr>
      </w:pPr>
      <w:r>
        <w:rPr>
          <w:rFonts w:ascii="宋体" w:hAnsi="宋体" w:hint="eastAsia"/>
          <w:b/>
          <w:noProof/>
        </w:rPr>
        <mc:AlternateContent>
          <mc:Choice Requires="wps">
            <w:drawing>
              <wp:anchor distT="0" distB="0" distL="114300" distR="114300" simplePos="0" relativeHeight="251670528" behindDoc="0" locked="0" layoutInCell="1" allowOverlap="1" wp14:anchorId="23C23655" wp14:editId="6CAB10E6">
                <wp:simplePos x="0" y="0"/>
                <wp:positionH relativeFrom="column">
                  <wp:posOffset>404859</wp:posOffset>
                </wp:positionH>
                <wp:positionV relativeFrom="paragraph">
                  <wp:posOffset>93985</wp:posOffset>
                </wp:positionV>
                <wp:extent cx="973455" cy="0"/>
                <wp:effectExtent l="0" t="0" r="17145"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31.9pt;margin-top:7.4pt;width:76.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"/>
            </w:pict>
          </mc:Fallback>
        </mc:AlternateContent>
      </w:r>
      <w:r>
        <w:rPr>
          <w:rFonts w:ascii="宋体" w:hAnsi="宋体" w:hint="eastAsia"/>
          <w:b/>
        </w:rPr>
        <w:t xml:space="preserve">                      </w:t>
      </w:r>
      <w:r>
        <w:rPr>
          <w:rFonts w:ascii="宋体" w:hAnsi="宋体" w:hint="eastAsia"/>
        </w:rPr>
        <w:t>主参数：</w:t>
      </w:r>
      <w:r w:rsidR="001D5249">
        <w:rPr>
          <w:rFonts w:ascii="宋体" w:hAnsi="宋体" w:hint="eastAsia"/>
        </w:rPr>
        <w:t>生产率</w:t>
      </w:r>
      <w:r>
        <w:rPr>
          <w:rFonts w:ascii="宋体" w:hAnsi="宋体" w:hint="eastAsia"/>
        </w:rPr>
        <w:t>，kg</w:t>
      </w:r>
      <w:r w:rsidR="001D5249">
        <w:rPr>
          <w:rFonts w:ascii="宋体" w:hAnsi="宋体" w:hint="eastAsia"/>
        </w:rPr>
        <w:t>/h</w:t>
      </w:r>
      <w:r>
        <w:rPr>
          <w:rFonts w:ascii="宋体" w:hAnsi="宋体" w:hint="eastAsia"/>
        </w:rPr>
        <w:t>；</w:t>
      </w:r>
    </w:p>
    <w:p w:rsidR="002E011E" w:rsidRDefault="002E011E" w:rsidP="002E011E">
      <w:pPr>
        <w:spacing w:line="240" w:lineRule="auto"/>
        <w:ind w:firstLineChars="1100" w:firstLine="2310"/>
        <w:rPr>
          <w:rFonts w:ascii="宋体" w:hAnsi="宋体"/>
        </w:rPr>
      </w:pPr>
      <w:r>
        <w:rPr>
          <w:rFonts w:ascii="宋体" w:hAnsi="宋体" w:hint="eastAsia"/>
          <w:noProof/>
        </w:rPr>
        <mc:AlternateContent>
          <mc:Choice Requires="wps">
            <w:drawing>
              <wp:anchor distT="0" distB="0" distL="114300" distR="114300" simplePos="0" relativeHeight="251672576" behindDoc="0" locked="0" layoutInCell="1" allowOverlap="1" wp14:anchorId="79B44655" wp14:editId="13FB119C">
                <wp:simplePos x="0" y="0"/>
                <wp:positionH relativeFrom="column">
                  <wp:posOffset>81280</wp:posOffset>
                </wp:positionH>
                <wp:positionV relativeFrom="paragraph">
                  <wp:posOffset>87630</wp:posOffset>
                </wp:positionV>
                <wp:extent cx="1296035" cy="0"/>
                <wp:effectExtent l="10160" t="11430" r="8255"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6.4pt;margin-top:6.9pt;width:102.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"/>
            </w:pict>
          </mc:Fallback>
        </mc:AlternateContent>
      </w:r>
      <w:r>
        <w:rPr>
          <w:rFonts w:ascii="宋体" w:hAnsi="宋体" w:hint="eastAsia"/>
        </w:rPr>
        <w:t>类别代号：</w:t>
      </w:r>
      <w:r w:rsidR="004371B8">
        <w:rPr>
          <w:rFonts w:ascii="宋体" w:hAnsi="宋体" w:hint="eastAsia"/>
        </w:rPr>
        <w:t>油茶果剥壳机械</w:t>
      </w:r>
      <w:r>
        <w:rPr>
          <w:rFonts w:ascii="宋体" w:hAnsi="宋体" w:hint="eastAsia"/>
        </w:rPr>
        <w:t>。</w:t>
      </w:r>
    </w:p>
    <w:p w:rsidR="00362E2B" w:rsidRDefault="002E011E" w:rsidP="002E011E">
      <w:pPr>
        <w:pStyle w:val="affffffff7"/>
        <w:numPr>
          <w:ilvl w:val="0"/>
          <w:numId w:val="0"/>
        </w:numPr>
      </w:pPr>
      <w:r>
        <w:rPr>
          <w:rFonts w:hAnsi="宋体" w:hint="eastAsia"/>
        </w:rPr>
        <w:t>示例：</w:t>
      </w:r>
      <w:r w:rsidR="004371B8">
        <w:rPr>
          <w:rFonts w:hAnsi="宋体" w:hint="eastAsia"/>
        </w:rPr>
        <w:t>生产率</w:t>
      </w:r>
      <w:r>
        <w:rPr>
          <w:rFonts w:hAnsi="宋体" w:hint="eastAsia"/>
        </w:rPr>
        <w:t>为</w:t>
      </w:r>
      <w:r w:rsidR="00946B74">
        <w:rPr>
          <w:rFonts w:hAnsi="宋体" w:hint="eastAsia"/>
        </w:rPr>
        <w:t>5</w:t>
      </w:r>
      <w:r>
        <w:rPr>
          <w:rFonts w:hAnsi="宋体" w:hint="eastAsia"/>
        </w:rPr>
        <w:t>00kg</w:t>
      </w:r>
      <w:r w:rsidR="004371B8">
        <w:rPr>
          <w:rFonts w:hAnsi="宋体" w:hint="eastAsia"/>
        </w:rPr>
        <w:t>/h</w:t>
      </w:r>
      <w:r>
        <w:rPr>
          <w:rFonts w:hAnsi="宋体" w:hint="eastAsia"/>
        </w:rPr>
        <w:t>，经过第一次改进的</w:t>
      </w:r>
      <w:r w:rsidR="006A602B">
        <w:rPr>
          <w:rFonts w:hAnsi="宋体" w:hint="eastAsia"/>
        </w:rPr>
        <w:t>油茶果剥壳机</w:t>
      </w:r>
      <w:r>
        <w:rPr>
          <w:rFonts w:hAnsi="宋体" w:hint="eastAsia"/>
        </w:rPr>
        <w:t>标注为</w:t>
      </w:r>
      <w:r w:rsidR="004371B8">
        <w:rPr>
          <w:rFonts w:hint="eastAsia"/>
        </w:rPr>
        <w:t>6B</w:t>
      </w:r>
      <w:r w:rsidR="0064251E">
        <w:rPr>
          <w:rFonts w:hint="eastAsia"/>
        </w:rPr>
        <w:t>C</w:t>
      </w:r>
      <w:r>
        <w:rPr>
          <w:rFonts w:hint="eastAsia"/>
        </w:rPr>
        <w:t>-</w:t>
      </w:r>
      <w:r w:rsidR="00946B74">
        <w:rPr>
          <w:rFonts w:hint="eastAsia"/>
        </w:rPr>
        <w:t>5</w:t>
      </w:r>
      <w:r>
        <w:rPr>
          <w:rFonts w:hint="eastAsia"/>
        </w:rPr>
        <w:t>00A。</w:t>
      </w:r>
    </w:p>
    <w:p w:rsidR="0040276C" w:rsidRDefault="00946B74" w:rsidP="0040276C">
      <w:pPr>
        <w:pStyle w:val="affd"/>
        <w:spacing w:before="120" w:after="120"/>
      </w:pPr>
      <w:bookmarkStart w:id="93" w:name="_Toc99349136"/>
      <w:bookmarkStart w:id="94" w:name="_Toc99349317"/>
      <w:bookmarkStart w:id="95" w:name="_Toc99349379"/>
      <w:bookmarkStart w:id="96" w:name="_Toc99349907"/>
      <w:bookmarkStart w:id="97" w:name="_Toc105493249"/>
      <w:r w:rsidRPr="0073595D">
        <w:lastRenderedPageBreak/>
        <w:t>基本参数</w:t>
      </w:r>
      <w:bookmarkEnd w:id="93"/>
      <w:bookmarkEnd w:id="94"/>
      <w:bookmarkEnd w:id="95"/>
      <w:bookmarkEnd w:id="96"/>
      <w:bookmarkEnd w:id="97"/>
    </w:p>
    <w:p w:rsidR="00946B74" w:rsidRDefault="004371B8" w:rsidP="0040276C">
      <w:pPr>
        <w:pStyle w:val="affffffff7"/>
        <w:numPr>
          <w:ilvl w:val="0"/>
          <w:numId w:val="0"/>
        </w:numPr>
        <w:ind w:firstLineChars="200" w:firstLine="420"/>
      </w:pPr>
      <w:r>
        <w:rPr>
          <w:rFonts w:hint="eastAsia"/>
        </w:rPr>
        <w:t>剥壳机</w:t>
      </w:r>
      <w:r w:rsidR="00946B74">
        <w:rPr>
          <w:rFonts w:hint="eastAsia"/>
        </w:rPr>
        <w:t>的基本参数应符合表1的规定：</w:t>
      </w:r>
    </w:p>
    <w:p w:rsidR="00946B74" w:rsidRPr="00496812" w:rsidRDefault="00946B74" w:rsidP="00496812">
      <w:pPr>
        <w:pStyle w:val="affffffff7"/>
        <w:numPr>
          <w:ilvl w:val="0"/>
          <w:numId w:val="0"/>
        </w:numPr>
        <w:jc w:val="center"/>
        <w:rPr>
          <w:b/>
        </w:rPr>
      </w:pPr>
      <w:r w:rsidRPr="00496812">
        <w:rPr>
          <w:rFonts w:hint="eastAsia"/>
          <w:b/>
        </w:rPr>
        <w:t>表1</w:t>
      </w:r>
      <w:r w:rsidR="00496812">
        <w:rPr>
          <w:rFonts w:hint="eastAsia"/>
          <w:b/>
        </w:rPr>
        <w:t xml:space="preserve"> </w:t>
      </w:r>
      <w:r w:rsidR="004371B8">
        <w:rPr>
          <w:rFonts w:hint="eastAsia"/>
          <w:b/>
        </w:rPr>
        <w:t>剥壳机</w:t>
      </w:r>
      <w:r w:rsidR="00496812" w:rsidRPr="00496812">
        <w:rPr>
          <w:rFonts w:hint="eastAsia"/>
          <w:b/>
        </w:rPr>
        <w:t>基本参数</w:t>
      </w:r>
    </w:p>
    <w:tbl>
      <w:tblPr>
        <w:tblStyle w:val="afffffffff5"/>
        <w:tblW w:w="7710" w:type="dxa"/>
        <w:jc w:val="center"/>
        <w:tblLook w:val="04A0" w:firstRow="1" w:lastRow="0" w:firstColumn="1" w:lastColumn="0" w:noHBand="0" w:noVBand="1"/>
      </w:tblPr>
      <w:tblGrid>
        <w:gridCol w:w="1526"/>
        <w:gridCol w:w="6184"/>
      </w:tblGrid>
      <w:tr w:rsidR="0081004C" w:rsidTr="00EA592A">
        <w:trPr>
          <w:jc w:val="center"/>
        </w:trPr>
        <w:tc>
          <w:tcPr>
            <w:tcW w:w="1526" w:type="dxa"/>
            <w:vAlign w:val="center"/>
          </w:tcPr>
          <w:p w:rsidR="0081004C" w:rsidRDefault="0081004C" w:rsidP="00FF58D6">
            <w:pPr>
              <w:pStyle w:val="afffffffff2"/>
            </w:pPr>
            <w:r>
              <w:rPr>
                <w:rFonts w:hint="eastAsia"/>
              </w:rPr>
              <w:t>生产率 kg/h</w:t>
            </w:r>
          </w:p>
        </w:tc>
        <w:tc>
          <w:tcPr>
            <w:tcW w:w="6184" w:type="dxa"/>
          </w:tcPr>
          <w:p w:rsidR="0081004C" w:rsidRPr="00BF0473" w:rsidRDefault="00553B7D" w:rsidP="00EA592A">
            <w:pPr>
              <w:pStyle w:val="affffffff7"/>
              <w:numPr>
                <w:ilvl w:val="0"/>
                <w:numId w:val="0"/>
              </w:numPr>
              <w:jc w:val="center"/>
            </w:pPr>
            <w:r>
              <w:rPr>
                <w:rFonts w:hint="eastAsia"/>
              </w:rPr>
              <w:t>50</w:t>
            </w:r>
            <w:r w:rsidR="00EA592A">
              <w:rPr>
                <w:rFonts w:hint="eastAsia"/>
              </w:rPr>
              <w:t xml:space="preserve">   </w:t>
            </w:r>
            <w:r>
              <w:rPr>
                <w:rFonts w:hint="eastAsia"/>
              </w:rPr>
              <w:t>100</w:t>
            </w:r>
            <w:r w:rsidR="00EA592A">
              <w:rPr>
                <w:rFonts w:hint="eastAsia"/>
              </w:rPr>
              <w:t xml:space="preserve">   </w:t>
            </w:r>
            <w:r>
              <w:rPr>
                <w:rFonts w:hint="eastAsia"/>
              </w:rPr>
              <w:t>150</w:t>
            </w:r>
            <w:r w:rsidR="00EA592A">
              <w:rPr>
                <w:rFonts w:hint="eastAsia"/>
              </w:rPr>
              <w:t xml:space="preserve">   </w:t>
            </w:r>
            <w:r>
              <w:rPr>
                <w:rFonts w:hint="eastAsia"/>
              </w:rPr>
              <w:t>200</w:t>
            </w:r>
            <w:r w:rsidR="00EA592A">
              <w:rPr>
                <w:rFonts w:hint="eastAsia"/>
              </w:rPr>
              <w:t xml:space="preserve">   500   800   1000   1500   2000</w:t>
            </w:r>
          </w:p>
        </w:tc>
      </w:tr>
    </w:tbl>
    <w:p w:rsidR="00946B74" w:rsidRDefault="00362E2B" w:rsidP="00362E2B">
      <w:pPr>
        <w:pStyle w:val="affc"/>
        <w:spacing w:before="240" w:after="240"/>
      </w:pPr>
      <w:bookmarkStart w:id="98" w:name="_Toc98321480"/>
      <w:bookmarkStart w:id="99" w:name="_Toc98321545"/>
      <w:bookmarkStart w:id="100" w:name="_Toc99349137"/>
      <w:bookmarkStart w:id="101" w:name="_Toc99349318"/>
      <w:bookmarkStart w:id="102" w:name="_Toc99349380"/>
      <w:bookmarkStart w:id="103" w:name="_Toc99349908"/>
      <w:bookmarkStart w:id="104" w:name="_Toc105493250"/>
      <w:r>
        <w:t>技术要求</w:t>
      </w:r>
      <w:bookmarkEnd w:id="98"/>
      <w:bookmarkEnd w:id="99"/>
      <w:bookmarkEnd w:id="100"/>
      <w:bookmarkEnd w:id="101"/>
      <w:bookmarkEnd w:id="102"/>
      <w:bookmarkEnd w:id="103"/>
      <w:bookmarkEnd w:id="104"/>
    </w:p>
    <w:p w:rsidR="00362E2B" w:rsidRDefault="00362E2B" w:rsidP="00362E2B">
      <w:pPr>
        <w:pStyle w:val="affd"/>
        <w:spacing w:before="120" w:after="120"/>
      </w:pPr>
      <w:bookmarkStart w:id="105" w:name="_Toc98321481"/>
      <w:bookmarkStart w:id="106" w:name="_Toc98321546"/>
      <w:bookmarkStart w:id="107" w:name="_Toc99349138"/>
      <w:bookmarkStart w:id="108" w:name="_Toc99349319"/>
      <w:bookmarkStart w:id="109" w:name="_Toc99349381"/>
      <w:bookmarkStart w:id="110" w:name="_Toc99349909"/>
      <w:bookmarkStart w:id="111" w:name="_Toc105493251"/>
      <w:r>
        <w:t>一般要求</w:t>
      </w:r>
      <w:bookmarkEnd w:id="105"/>
      <w:bookmarkEnd w:id="106"/>
      <w:bookmarkEnd w:id="107"/>
      <w:bookmarkEnd w:id="108"/>
      <w:bookmarkEnd w:id="109"/>
      <w:bookmarkEnd w:id="110"/>
      <w:bookmarkEnd w:id="111"/>
    </w:p>
    <w:p w:rsidR="00362E2B" w:rsidRDefault="004371B8" w:rsidP="00362E2B">
      <w:pPr>
        <w:pStyle w:val="affe"/>
        <w:spacing w:before="120" w:after="120"/>
        <w:rPr>
          <w:rFonts w:ascii="宋体" w:eastAsia="宋体" w:hAnsi="宋体"/>
        </w:rPr>
      </w:pPr>
      <w:bookmarkStart w:id="112" w:name="_Toc99349320"/>
      <w:r>
        <w:rPr>
          <w:rFonts w:ascii="宋体" w:eastAsia="宋体" w:hAnsi="宋体"/>
        </w:rPr>
        <w:t>剥壳机</w:t>
      </w:r>
      <w:r w:rsidR="00362E2B" w:rsidRPr="00362E2B">
        <w:rPr>
          <w:rFonts w:ascii="宋体" w:eastAsia="宋体" w:hAnsi="宋体"/>
        </w:rPr>
        <w:t>应按照</w:t>
      </w:r>
      <w:proofErr w:type="gramStart"/>
      <w:r w:rsidR="00362E2B" w:rsidRPr="00362E2B">
        <w:rPr>
          <w:rFonts w:ascii="宋体" w:eastAsia="宋体" w:hAnsi="宋体"/>
        </w:rPr>
        <w:t>经规定</w:t>
      </w:r>
      <w:proofErr w:type="gramEnd"/>
      <w:r w:rsidR="00362E2B" w:rsidRPr="00362E2B">
        <w:rPr>
          <w:rFonts w:ascii="宋体" w:eastAsia="宋体" w:hAnsi="宋体"/>
        </w:rPr>
        <w:t>程序批准的产品图样和技术文件制造</w:t>
      </w:r>
      <w:r w:rsidR="00362E2B" w:rsidRPr="00362E2B">
        <w:rPr>
          <w:rFonts w:ascii="宋体" w:eastAsia="宋体" w:hAnsi="宋体" w:hint="eastAsia"/>
        </w:rPr>
        <w:t>。</w:t>
      </w:r>
      <w:bookmarkEnd w:id="112"/>
    </w:p>
    <w:p w:rsidR="00362E2B" w:rsidRDefault="00C96C37" w:rsidP="00362E2B">
      <w:pPr>
        <w:pStyle w:val="affe"/>
        <w:spacing w:before="120" w:after="120"/>
        <w:rPr>
          <w:rFonts w:ascii="宋体" w:eastAsia="宋体" w:hAnsi="宋体"/>
          <w:kern w:val="2"/>
          <w:szCs w:val="24"/>
        </w:rPr>
      </w:pPr>
      <w:bookmarkStart w:id="113" w:name="_Toc99349321"/>
      <w:r w:rsidRPr="00C96C37">
        <w:rPr>
          <w:rFonts w:ascii="Times New Roman" w:eastAsia="宋体" w:hint="eastAsia"/>
          <w:kern w:val="2"/>
          <w:szCs w:val="24"/>
        </w:rPr>
        <w:t>所有自制件应经检验合格，外购、外协件应符合相关标准的要求，且应有合格证明文件或经检</w:t>
      </w:r>
      <w:r w:rsidRPr="0040276C">
        <w:rPr>
          <w:rFonts w:ascii="宋体" w:eastAsia="宋体" w:hAnsi="宋体" w:hint="eastAsia"/>
          <w:kern w:val="2"/>
          <w:szCs w:val="24"/>
        </w:rPr>
        <w:t>验合格方可装配。</w:t>
      </w:r>
      <w:bookmarkEnd w:id="113"/>
    </w:p>
    <w:p w:rsidR="00EE0C47" w:rsidRPr="00EE0C47" w:rsidRDefault="00EE0C47" w:rsidP="00EE0C47">
      <w:pPr>
        <w:pStyle w:val="affe"/>
        <w:spacing w:before="120" w:after="120"/>
      </w:pPr>
      <w:bookmarkStart w:id="114" w:name="_Toc99349322"/>
      <w:r w:rsidRPr="00EE0C47">
        <w:rPr>
          <w:rFonts w:ascii="宋体" w:eastAsia="宋体" w:hAnsi="宋体"/>
          <w:kern w:val="2"/>
          <w:szCs w:val="24"/>
        </w:rPr>
        <w:t>正常工作时各系统</w:t>
      </w:r>
      <w:r w:rsidRPr="00EE0C47">
        <w:rPr>
          <w:rFonts w:ascii="宋体" w:eastAsia="宋体" w:hAnsi="宋体"/>
          <w:kern w:val="2"/>
          <w:szCs w:val="21"/>
        </w:rPr>
        <w:t>应</w:t>
      </w:r>
      <w:r w:rsidRPr="00EE0C47">
        <w:rPr>
          <w:rFonts w:ascii="宋体" w:eastAsia="宋体" w:hAnsi="宋体" w:hint="eastAsia"/>
          <w:kern w:val="2"/>
          <w:szCs w:val="21"/>
        </w:rPr>
        <w:t>无</w:t>
      </w:r>
      <w:r w:rsidRPr="00EE0C47">
        <w:rPr>
          <w:rFonts w:ascii="宋体" w:eastAsia="宋体" w:hAnsi="宋体"/>
          <w:kern w:val="2"/>
          <w:szCs w:val="24"/>
        </w:rPr>
        <w:t>异常响声，</w:t>
      </w:r>
      <w:r w:rsidRPr="00EE0C47">
        <w:rPr>
          <w:rFonts w:ascii="宋体" w:eastAsia="宋体" w:hAnsi="宋体"/>
          <w:kern w:val="2"/>
          <w:szCs w:val="21"/>
        </w:rPr>
        <w:t>应</w:t>
      </w:r>
      <w:r w:rsidRPr="00EE0C47">
        <w:rPr>
          <w:rFonts w:ascii="宋体" w:eastAsia="宋体" w:hAnsi="宋体" w:hint="eastAsia"/>
          <w:kern w:val="2"/>
          <w:szCs w:val="21"/>
        </w:rPr>
        <w:t>无</w:t>
      </w:r>
      <w:r w:rsidR="002F0699">
        <w:rPr>
          <w:rFonts w:ascii="宋体" w:eastAsia="宋体" w:hAnsi="宋体" w:hint="eastAsia"/>
          <w:kern w:val="2"/>
          <w:szCs w:val="21"/>
        </w:rPr>
        <w:t>漏料、</w:t>
      </w:r>
      <w:r w:rsidRPr="00EE0C47">
        <w:rPr>
          <w:rFonts w:ascii="宋体" w:eastAsia="宋体" w:hAnsi="宋体"/>
          <w:kern w:val="2"/>
          <w:szCs w:val="24"/>
        </w:rPr>
        <w:t>漏油、漏电</w:t>
      </w:r>
      <w:r w:rsidR="0081004C">
        <w:rPr>
          <w:rFonts w:ascii="宋体" w:eastAsia="宋体" w:hAnsi="宋体"/>
          <w:kern w:val="2"/>
          <w:szCs w:val="24"/>
        </w:rPr>
        <w:t>现象</w:t>
      </w:r>
      <w:r w:rsidRPr="00EE0C47">
        <w:rPr>
          <w:rFonts w:ascii="宋体" w:eastAsia="宋体" w:hAnsi="宋体"/>
          <w:kern w:val="2"/>
          <w:szCs w:val="24"/>
        </w:rPr>
        <w:t>。</w:t>
      </w:r>
      <w:bookmarkEnd w:id="114"/>
    </w:p>
    <w:p w:rsidR="00C96C37" w:rsidRPr="0040276C" w:rsidRDefault="00C96C37" w:rsidP="00C96C37">
      <w:pPr>
        <w:pStyle w:val="affffffffa"/>
        <w:rPr>
          <w:rFonts w:hAnsi="宋体"/>
        </w:rPr>
      </w:pPr>
      <w:r w:rsidRPr="0040276C">
        <w:rPr>
          <w:rFonts w:hAnsi="宋体" w:cs="仿宋_GB2312" w:hint="eastAsia"/>
          <w:kern w:val="2"/>
          <w:szCs w:val="21"/>
        </w:rPr>
        <w:t>焊缝应</w:t>
      </w:r>
      <w:r w:rsidR="00646242">
        <w:rPr>
          <w:rFonts w:hAnsi="宋体" w:cs="仿宋_GB2312" w:hint="eastAsia"/>
          <w:kern w:val="2"/>
          <w:szCs w:val="21"/>
        </w:rPr>
        <w:t>均匀、</w:t>
      </w:r>
      <w:r w:rsidRPr="0040276C">
        <w:rPr>
          <w:rFonts w:hAnsi="宋体" w:cs="仿宋_GB2312" w:hint="eastAsia"/>
          <w:kern w:val="2"/>
          <w:szCs w:val="21"/>
        </w:rPr>
        <w:t>牢固，不</w:t>
      </w:r>
      <w:r w:rsidR="00496812">
        <w:rPr>
          <w:rFonts w:hAnsi="宋体" w:cs="仿宋_GB2312" w:hint="eastAsia"/>
          <w:kern w:val="2"/>
          <w:szCs w:val="21"/>
        </w:rPr>
        <w:t>应</w:t>
      </w:r>
      <w:r w:rsidRPr="0040276C">
        <w:rPr>
          <w:rFonts w:hAnsi="宋体" w:cs="仿宋_GB2312" w:hint="eastAsia"/>
          <w:kern w:val="2"/>
          <w:szCs w:val="21"/>
        </w:rPr>
        <w:t>有</w:t>
      </w:r>
      <w:r w:rsidR="00646242">
        <w:rPr>
          <w:rFonts w:hAnsi="宋体" w:cs="仿宋_GB2312" w:hint="eastAsia"/>
          <w:kern w:val="2"/>
          <w:szCs w:val="21"/>
        </w:rPr>
        <w:t>虚焊、漏焊、</w:t>
      </w:r>
      <w:r w:rsidRPr="0040276C">
        <w:rPr>
          <w:rFonts w:hAnsi="宋体" w:cs="仿宋_GB2312" w:hint="eastAsia"/>
          <w:kern w:val="2"/>
          <w:szCs w:val="21"/>
        </w:rPr>
        <w:t>咬边、假焊、焊穿</w:t>
      </w:r>
      <w:r w:rsidR="00646242">
        <w:rPr>
          <w:rFonts w:hAnsi="宋体" w:cs="仿宋_GB2312" w:hint="eastAsia"/>
          <w:kern w:val="2"/>
          <w:szCs w:val="21"/>
        </w:rPr>
        <w:t>、气孔、焊抓、</w:t>
      </w:r>
      <w:proofErr w:type="gramStart"/>
      <w:r w:rsidR="00646242">
        <w:rPr>
          <w:rFonts w:hAnsi="宋体" w:cs="仿宋_GB2312" w:hint="eastAsia"/>
          <w:kern w:val="2"/>
          <w:szCs w:val="21"/>
        </w:rPr>
        <w:t>渣未清除</w:t>
      </w:r>
      <w:proofErr w:type="gramEnd"/>
      <w:r w:rsidRPr="0040276C">
        <w:rPr>
          <w:rFonts w:hAnsi="宋体" w:cs="仿宋_GB2312" w:hint="eastAsia"/>
          <w:kern w:val="2"/>
          <w:szCs w:val="21"/>
        </w:rPr>
        <w:t>等缺陷。</w:t>
      </w:r>
    </w:p>
    <w:p w:rsidR="00C96C37" w:rsidRPr="0040276C" w:rsidRDefault="00C96C37" w:rsidP="009C0E87">
      <w:pPr>
        <w:pStyle w:val="affe"/>
        <w:spacing w:before="120" w:after="120"/>
        <w:rPr>
          <w:rFonts w:ascii="宋体" w:eastAsia="宋体" w:hAnsi="宋体"/>
        </w:rPr>
      </w:pPr>
      <w:bookmarkStart w:id="115" w:name="_Toc99349323"/>
      <w:r w:rsidRPr="0040276C">
        <w:rPr>
          <w:rFonts w:ascii="宋体" w:eastAsia="宋体" w:hAnsi="宋体" w:hint="eastAsia"/>
        </w:rPr>
        <w:t>冲压件表面应平整、光滑，不</w:t>
      </w:r>
      <w:r w:rsidR="00496812">
        <w:rPr>
          <w:rFonts w:ascii="宋体" w:eastAsia="宋体" w:hAnsi="宋体" w:hint="eastAsia"/>
        </w:rPr>
        <w:t>应</w:t>
      </w:r>
      <w:r w:rsidRPr="0040276C">
        <w:rPr>
          <w:rFonts w:ascii="宋体" w:eastAsia="宋体" w:hAnsi="宋体" w:hint="eastAsia"/>
        </w:rPr>
        <w:t>有毛刺、裂纹或明显残缺皱折等缺陷。</w:t>
      </w:r>
      <w:bookmarkEnd w:id="115"/>
    </w:p>
    <w:p w:rsidR="00C96C37" w:rsidRDefault="005F579A" w:rsidP="0040276C">
      <w:pPr>
        <w:pStyle w:val="affe"/>
        <w:spacing w:before="120" w:after="120"/>
        <w:rPr>
          <w:rFonts w:ascii="宋体" w:eastAsia="宋体" w:hAnsi="宋体"/>
        </w:rPr>
      </w:pPr>
      <w:bookmarkStart w:id="116" w:name="_Toc99349324"/>
      <w:r>
        <w:rPr>
          <w:rFonts w:ascii="宋体" w:eastAsia="宋体" w:hAnsi="宋体" w:hint="eastAsia"/>
        </w:rPr>
        <w:t>各运动</w:t>
      </w:r>
      <w:r w:rsidR="00C96C37" w:rsidRPr="0040276C">
        <w:rPr>
          <w:rFonts w:ascii="宋体" w:eastAsia="宋体" w:hAnsi="宋体" w:hint="eastAsia"/>
        </w:rPr>
        <w:t>件</w:t>
      </w:r>
      <w:r w:rsidR="00496812" w:rsidRPr="0040276C">
        <w:rPr>
          <w:rFonts w:ascii="宋体" w:eastAsia="宋体" w:hAnsi="宋体" w:hint="eastAsia"/>
        </w:rPr>
        <w:t>运转</w:t>
      </w:r>
      <w:r w:rsidR="00C96C37" w:rsidRPr="0040276C">
        <w:rPr>
          <w:rFonts w:ascii="宋体" w:eastAsia="宋体" w:hAnsi="宋体" w:hint="eastAsia"/>
        </w:rPr>
        <w:t>应灵活</w:t>
      </w:r>
      <w:r>
        <w:rPr>
          <w:rFonts w:ascii="宋体" w:eastAsia="宋体" w:hAnsi="宋体" w:hint="eastAsia"/>
        </w:rPr>
        <w:t>、</w:t>
      </w:r>
      <w:r w:rsidR="00C96C37" w:rsidRPr="0040276C">
        <w:rPr>
          <w:rFonts w:ascii="宋体" w:eastAsia="宋体" w:hAnsi="宋体" w:hint="eastAsia"/>
        </w:rPr>
        <w:t>平稳、可靠，不</w:t>
      </w:r>
      <w:proofErr w:type="gramStart"/>
      <w:r w:rsidR="00B10ED1">
        <w:rPr>
          <w:rFonts w:ascii="宋体" w:eastAsia="宋体" w:hAnsi="宋体" w:hint="eastAsia"/>
        </w:rPr>
        <w:t>应</w:t>
      </w:r>
      <w:r w:rsidR="00C96C37" w:rsidRPr="0040276C">
        <w:rPr>
          <w:rFonts w:ascii="宋体" w:eastAsia="宋体" w:hAnsi="宋体" w:hint="eastAsia"/>
        </w:rPr>
        <w:t>有卡滞现象</w:t>
      </w:r>
      <w:proofErr w:type="gramEnd"/>
      <w:r w:rsidR="00C96C37" w:rsidRPr="0040276C">
        <w:rPr>
          <w:rFonts w:ascii="宋体" w:eastAsia="宋体" w:hAnsi="宋体" w:hint="eastAsia"/>
        </w:rPr>
        <w:t>和异常声响。</w:t>
      </w:r>
      <w:bookmarkEnd w:id="116"/>
    </w:p>
    <w:p w:rsidR="00F31E33" w:rsidRPr="00F31E33" w:rsidRDefault="00F31E33" w:rsidP="00F31E33">
      <w:pPr>
        <w:pStyle w:val="affe"/>
        <w:spacing w:before="120" w:after="120"/>
        <w:rPr>
          <w:rFonts w:ascii="宋体" w:eastAsia="宋体" w:hAnsi="宋体"/>
        </w:rPr>
      </w:pPr>
      <w:r w:rsidRPr="00F31E33">
        <w:rPr>
          <w:rFonts w:ascii="宋体" w:eastAsia="宋体" w:hAnsi="宋体" w:hint="eastAsia"/>
        </w:rPr>
        <w:t>开关、按钮</w:t>
      </w:r>
      <w:proofErr w:type="gramStart"/>
      <w:r w:rsidRPr="00F31E33">
        <w:rPr>
          <w:rFonts w:ascii="宋体" w:eastAsia="宋体" w:hAnsi="宋体" w:hint="eastAsia"/>
        </w:rPr>
        <w:t>应操作</w:t>
      </w:r>
      <w:proofErr w:type="gramEnd"/>
      <w:r w:rsidRPr="00F31E33">
        <w:rPr>
          <w:rFonts w:ascii="宋体" w:eastAsia="宋体" w:hAnsi="宋体" w:hint="eastAsia"/>
        </w:rPr>
        <w:t>方便，工作可靠。</w:t>
      </w:r>
    </w:p>
    <w:p w:rsidR="00F31E33" w:rsidRPr="00F31E33" w:rsidRDefault="00F31E33" w:rsidP="00F31E33">
      <w:pPr>
        <w:pStyle w:val="affe"/>
        <w:spacing w:before="120" w:after="120"/>
        <w:rPr>
          <w:rFonts w:ascii="宋体" w:eastAsia="宋体" w:hAnsi="宋体"/>
        </w:rPr>
      </w:pPr>
      <w:r w:rsidRPr="00F31E33">
        <w:rPr>
          <w:rFonts w:ascii="宋体" w:eastAsia="宋体" w:hAnsi="宋体" w:hint="eastAsia"/>
        </w:rPr>
        <w:t>电线应捆扎成束、布置整齐、固定卡紧，在导线穿越孔洞时应装设绝缘套管保护。</w:t>
      </w:r>
    </w:p>
    <w:p w:rsidR="00837495" w:rsidRPr="007776FF" w:rsidRDefault="00C96C37" w:rsidP="00C23B29">
      <w:pPr>
        <w:pStyle w:val="affe"/>
        <w:spacing w:before="120" w:after="120"/>
      </w:pPr>
      <w:bookmarkStart w:id="117" w:name="_Toc99349326"/>
      <w:r w:rsidRPr="0040276C">
        <w:rPr>
          <w:rFonts w:ascii="宋体" w:eastAsia="宋体" w:hAnsi="宋体" w:hint="eastAsia"/>
        </w:rPr>
        <w:t>各操纵机构应</w:t>
      </w:r>
      <w:r w:rsidR="00B10ED1">
        <w:rPr>
          <w:rFonts w:ascii="宋体" w:eastAsia="宋体" w:hAnsi="宋体" w:hint="eastAsia"/>
        </w:rPr>
        <w:t>轻便灵活、准确</w:t>
      </w:r>
      <w:r w:rsidRPr="0040276C">
        <w:rPr>
          <w:rFonts w:ascii="宋体" w:eastAsia="宋体" w:hAnsi="宋体" w:hint="eastAsia"/>
        </w:rPr>
        <w:t>可靠。自动回位的操</w:t>
      </w:r>
      <w:r w:rsidR="00B10ED1">
        <w:rPr>
          <w:rFonts w:ascii="宋体" w:eastAsia="宋体" w:hAnsi="宋体" w:hint="eastAsia"/>
        </w:rPr>
        <w:t>作件在操纵力去除后应能自动复位，非自动回位的操纵件应能可靠地停</w:t>
      </w:r>
      <w:r w:rsidRPr="0040276C">
        <w:rPr>
          <w:rFonts w:ascii="宋体" w:eastAsia="宋体" w:hAnsi="宋体" w:hint="eastAsia"/>
        </w:rPr>
        <w:t>在</w:t>
      </w:r>
      <w:r w:rsidR="00B10ED1">
        <w:rPr>
          <w:rFonts w:ascii="宋体" w:eastAsia="宋体" w:hAnsi="宋体" w:hint="eastAsia"/>
        </w:rPr>
        <w:t>指定</w:t>
      </w:r>
      <w:r w:rsidRPr="0040276C">
        <w:rPr>
          <w:rFonts w:ascii="宋体" w:eastAsia="宋体" w:hAnsi="宋体" w:hint="eastAsia"/>
        </w:rPr>
        <w:t>位置。</w:t>
      </w:r>
      <w:bookmarkEnd w:id="117"/>
    </w:p>
    <w:p w:rsidR="00C96C37" w:rsidRPr="0040276C" w:rsidRDefault="00496812" w:rsidP="0040276C">
      <w:pPr>
        <w:pStyle w:val="affe"/>
        <w:spacing w:before="120" w:after="120"/>
        <w:rPr>
          <w:rFonts w:ascii="宋体" w:eastAsia="宋体" w:hAnsi="宋体"/>
        </w:rPr>
      </w:pPr>
      <w:bookmarkStart w:id="118" w:name="_Toc99349327"/>
      <w:r>
        <w:rPr>
          <w:rFonts w:ascii="宋体" w:eastAsia="宋体" w:hAnsi="宋体" w:hint="eastAsia"/>
        </w:rPr>
        <w:t>功能、操作方向不明确的</w:t>
      </w:r>
      <w:r w:rsidRPr="00496812">
        <w:rPr>
          <w:rFonts w:ascii="宋体" w:eastAsia="宋体" w:hAnsi="宋体" w:hint="eastAsia"/>
        </w:rPr>
        <w:t>操纵机构</w:t>
      </w:r>
      <w:r>
        <w:rPr>
          <w:rFonts w:ascii="宋体" w:eastAsia="宋体" w:hAnsi="宋体" w:hint="eastAsia"/>
        </w:rPr>
        <w:t>，</w:t>
      </w:r>
      <w:r w:rsidR="00C96C37" w:rsidRPr="0040276C">
        <w:rPr>
          <w:rFonts w:ascii="宋体" w:eastAsia="宋体" w:hAnsi="宋体" w:hint="eastAsia"/>
        </w:rPr>
        <w:t>在操纵机构上或其附近应用符合GB/T 4269.1的标志标明其功能和操作方向。</w:t>
      </w:r>
      <w:bookmarkEnd w:id="118"/>
    </w:p>
    <w:p w:rsidR="00C96C37" w:rsidRDefault="00C96C37" w:rsidP="0040276C">
      <w:pPr>
        <w:pStyle w:val="affe"/>
        <w:spacing w:before="120" w:after="120"/>
        <w:rPr>
          <w:rFonts w:ascii="宋体" w:eastAsia="宋体" w:hAnsi="宋体"/>
        </w:rPr>
      </w:pPr>
      <w:bookmarkStart w:id="119" w:name="_Toc99349332"/>
      <w:r w:rsidRPr="0040276C">
        <w:rPr>
          <w:rFonts w:ascii="宋体" w:eastAsia="宋体" w:hAnsi="宋体" w:hint="eastAsia"/>
        </w:rPr>
        <w:t>涂漆应平整、均匀、光滑，不</w:t>
      </w:r>
      <w:r w:rsidR="00496812">
        <w:rPr>
          <w:rFonts w:ascii="宋体" w:eastAsia="宋体" w:hAnsi="宋体" w:hint="eastAsia"/>
        </w:rPr>
        <w:t>应</w:t>
      </w:r>
      <w:r w:rsidRPr="0040276C">
        <w:rPr>
          <w:rFonts w:ascii="宋体" w:eastAsia="宋体" w:hAnsi="宋体" w:hint="eastAsia"/>
        </w:rPr>
        <w:t>有漏漆、起皱、流挂，剥落和露底等缺陷。漆膜附着力不</w:t>
      </w:r>
      <w:r w:rsidR="005F579A" w:rsidRPr="0040276C">
        <w:rPr>
          <w:rFonts w:ascii="宋体" w:eastAsia="宋体" w:hAnsi="宋体" w:hint="eastAsia"/>
        </w:rPr>
        <w:t>应</w:t>
      </w:r>
      <w:r w:rsidRPr="0040276C">
        <w:rPr>
          <w:rFonts w:ascii="宋体" w:eastAsia="宋体" w:hAnsi="宋体" w:hint="eastAsia"/>
        </w:rPr>
        <w:t>低于JB/T 9832.2规定的2级。</w:t>
      </w:r>
      <w:bookmarkEnd w:id="119"/>
    </w:p>
    <w:p w:rsidR="00C96C37" w:rsidRDefault="00256343" w:rsidP="00256343">
      <w:pPr>
        <w:pStyle w:val="affd"/>
        <w:spacing w:before="120" w:after="120"/>
      </w:pPr>
      <w:bookmarkStart w:id="120" w:name="_Toc98321482"/>
      <w:bookmarkStart w:id="121" w:name="_Toc98321547"/>
      <w:bookmarkStart w:id="122" w:name="_Toc99349139"/>
      <w:bookmarkStart w:id="123" w:name="_Toc99349333"/>
      <w:bookmarkStart w:id="124" w:name="_Toc99349382"/>
      <w:bookmarkStart w:id="125" w:name="_Toc99349910"/>
      <w:bookmarkStart w:id="126" w:name="_Toc105493252"/>
      <w:r>
        <w:t>主要性能指标</w:t>
      </w:r>
      <w:bookmarkEnd w:id="120"/>
      <w:bookmarkEnd w:id="121"/>
      <w:bookmarkEnd w:id="122"/>
      <w:bookmarkEnd w:id="123"/>
      <w:bookmarkEnd w:id="124"/>
      <w:bookmarkEnd w:id="125"/>
      <w:bookmarkEnd w:id="126"/>
    </w:p>
    <w:p w:rsidR="00256343" w:rsidRDefault="00452E85" w:rsidP="00256343">
      <w:pPr>
        <w:pStyle w:val="affe"/>
        <w:spacing w:before="120" w:after="120"/>
        <w:rPr>
          <w:rFonts w:ascii="宋体" w:eastAsia="宋体" w:hAnsi="宋体"/>
        </w:rPr>
      </w:pPr>
      <w:bookmarkStart w:id="127" w:name="_Toc99349334"/>
      <w:r>
        <w:rPr>
          <w:rFonts w:ascii="宋体" w:eastAsia="宋体" w:hAnsi="宋体" w:hint="eastAsia"/>
        </w:rPr>
        <w:t>在油茶</w:t>
      </w:r>
      <w:proofErr w:type="gramStart"/>
      <w:r>
        <w:rPr>
          <w:rFonts w:ascii="宋体" w:eastAsia="宋体" w:hAnsi="宋体" w:hint="eastAsia"/>
        </w:rPr>
        <w:t>果</w:t>
      </w:r>
      <w:r w:rsidR="00553B7D">
        <w:rPr>
          <w:rFonts w:ascii="宋体" w:eastAsia="宋体" w:hAnsi="宋体" w:hint="eastAsia"/>
        </w:rPr>
        <w:t>符</w:t>
      </w:r>
      <w:r w:rsidR="00553B7D" w:rsidRPr="00816771">
        <w:rPr>
          <w:rFonts w:ascii="宋体" w:eastAsia="宋体" w:hAnsi="宋体" w:hint="eastAsia"/>
        </w:rPr>
        <w:t>合</w:t>
      </w:r>
      <w:proofErr w:type="gramEnd"/>
      <w:r w:rsidR="00553B7D" w:rsidRPr="00816771">
        <w:rPr>
          <w:rFonts w:ascii="宋体" w:eastAsia="宋体" w:hAnsi="宋体" w:hint="eastAsia"/>
        </w:rPr>
        <w:t>LY/T 2034</w:t>
      </w:r>
      <w:r w:rsidR="00816771" w:rsidRPr="00816771">
        <w:rPr>
          <w:rFonts w:ascii="宋体" w:eastAsia="宋体" w:hAnsi="宋体" w:hint="eastAsia"/>
        </w:rPr>
        <w:t>-2012附录A的</w:t>
      </w:r>
      <w:r w:rsidRPr="00816771">
        <w:rPr>
          <w:rFonts w:ascii="宋体" w:eastAsia="宋体" w:hAnsi="宋体" w:hint="eastAsia"/>
        </w:rPr>
        <w:t>条</w:t>
      </w:r>
      <w:r>
        <w:rPr>
          <w:rFonts w:ascii="宋体" w:eastAsia="宋体" w:hAnsi="宋体" w:hint="eastAsia"/>
        </w:rPr>
        <w:t>件下，剥壳机的主要性能指标应符合表2的规定</w:t>
      </w:r>
      <w:r w:rsidRPr="00DE1B81">
        <w:rPr>
          <w:rFonts w:ascii="宋体" w:eastAsia="宋体" w:hAnsi="宋体" w:hint="eastAsia"/>
        </w:rPr>
        <w:t>。</w:t>
      </w:r>
      <w:bookmarkEnd w:id="127"/>
    </w:p>
    <w:p w:rsidR="00452E85" w:rsidRPr="0064251E" w:rsidRDefault="0064251E" w:rsidP="0064251E">
      <w:pPr>
        <w:pStyle w:val="affff6"/>
        <w:ind w:firstLineChars="1900" w:firstLine="4006"/>
        <w:rPr>
          <w:b/>
        </w:rPr>
      </w:pPr>
      <w:r w:rsidRPr="0064251E">
        <w:rPr>
          <w:b/>
        </w:rPr>
        <w:t>表</w:t>
      </w:r>
      <w:r w:rsidRPr="0064251E">
        <w:rPr>
          <w:rFonts w:hint="eastAsia"/>
          <w:b/>
        </w:rPr>
        <w:t>2 主要性能指标</w:t>
      </w:r>
    </w:p>
    <w:tbl>
      <w:tblPr>
        <w:tblStyle w:val="afffffffff5"/>
        <w:tblW w:w="0" w:type="auto"/>
        <w:tblLook w:val="04A0" w:firstRow="1" w:lastRow="0" w:firstColumn="1" w:lastColumn="0" w:noHBand="0" w:noVBand="1"/>
      </w:tblPr>
      <w:tblGrid>
        <w:gridCol w:w="2392"/>
        <w:gridCol w:w="2392"/>
        <w:gridCol w:w="4680"/>
      </w:tblGrid>
      <w:tr w:rsidR="009A0F85" w:rsidTr="009A0F85">
        <w:tc>
          <w:tcPr>
            <w:tcW w:w="2392" w:type="dxa"/>
          </w:tcPr>
          <w:p w:rsidR="009A0F85" w:rsidRDefault="009A0F85" w:rsidP="00452E85">
            <w:pPr>
              <w:pStyle w:val="affff6"/>
              <w:ind w:firstLineChars="0" w:firstLine="0"/>
              <w:jc w:val="center"/>
            </w:pPr>
            <w:r>
              <w:t>项目</w:t>
            </w:r>
          </w:p>
        </w:tc>
        <w:tc>
          <w:tcPr>
            <w:tcW w:w="2392" w:type="dxa"/>
          </w:tcPr>
          <w:p w:rsidR="009A0F85" w:rsidRDefault="009A0F85" w:rsidP="00DD1E07">
            <w:pPr>
              <w:pStyle w:val="affff6"/>
              <w:ind w:firstLineChars="0" w:firstLine="0"/>
              <w:jc w:val="center"/>
            </w:pPr>
            <w:r>
              <w:t>单位</w:t>
            </w:r>
          </w:p>
        </w:tc>
        <w:tc>
          <w:tcPr>
            <w:tcW w:w="4680" w:type="dxa"/>
          </w:tcPr>
          <w:p w:rsidR="009A0F85" w:rsidRDefault="009A0F85" w:rsidP="009A0F85">
            <w:pPr>
              <w:pStyle w:val="affff6"/>
              <w:ind w:firstLineChars="0" w:firstLine="0"/>
              <w:jc w:val="center"/>
            </w:pPr>
            <w:r>
              <w:t>要求</w:t>
            </w:r>
          </w:p>
        </w:tc>
      </w:tr>
      <w:tr w:rsidR="009A0F85" w:rsidTr="009A0F85">
        <w:tc>
          <w:tcPr>
            <w:tcW w:w="2392" w:type="dxa"/>
          </w:tcPr>
          <w:p w:rsidR="009A0F85" w:rsidRDefault="009A0F85" w:rsidP="00452E85">
            <w:pPr>
              <w:pStyle w:val="affff6"/>
              <w:ind w:firstLineChars="0" w:firstLine="0"/>
              <w:jc w:val="center"/>
            </w:pPr>
            <w:r>
              <w:t>吨料电耗</w:t>
            </w:r>
          </w:p>
        </w:tc>
        <w:tc>
          <w:tcPr>
            <w:tcW w:w="2392" w:type="dxa"/>
          </w:tcPr>
          <w:p w:rsidR="009A0F85" w:rsidRDefault="009A0F85" w:rsidP="00DD1E07">
            <w:pPr>
              <w:pStyle w:val="affff6"/>
              <w:ind w:firstLineChars="0" w:firstLine="0"/>
              <w:jc w:val="center"/>
            </w:pPr>
            <w:r>
              <w:rPr>
                <w:rFonts w:hint="eastAsia"/>
              </w:rPr>
              <w:t>kW</w:t>
            </w:r>
            <w:r>
              <w:rPr>
                <w:rFonts w:hAnsi="宋体" w:hint="eastAsia"/>
              </w:rPr>
              <w:t>•</w:t>
            </w:r>
            <w:r>
              <w:rPr>
                <w:rFonts w:hint="eastAsia"/>
              </w:rPr>
              <w:t>h/t</w:t>
            </w:r>
          </w:p>
        </w:tc>
        <w:tc>
          <w:tcPr>
            <w:tcW w:w="4680" w:type="dxa"/>
          </w:tcPr>
          <w:p w:rsidR="009A0F85" w:rsidRDefault="009A0F85" w:rsidP="009A0F85">
            <w:pPr>
              <w:pStyle w:val="affff6"/>
              <w:ind w:firstLineChars="0" w:firstLine="0"/>
              <w:jc w:val="center"/>
            </w:pPr>
            <w:r w:rsidRPr="009A0F85">
              <w:rPr>
                <w:rFonts w:hint="eastAsia"/>
              </w:rPr>
              <w:t>≤</w:t>
            </w:r>
            <w:r w:rsidR="00EA592A">
              <w:rPr>
                <w:rFonts w:hint="eastAsia"/>
              </w:rPr>
              <w:t>75</w:t>
            </w:r>
          </w:p>
        </w:tc>
      </w:tr>
      <w:tr w:rsidR="009A0F85" w:rsidTr="009A0F85">
        <w:tc>
          <w:tcPr>
            <w:tcW w:w="2392" w:type="dxa"/>
          </w:tcPr>
          <w:p w:rsidR="009A0F85" w:rsidRDefault="009A0F85" w:rsidP="00452E85">
            <w:pPr>
              <w:pStyle w:val="affff6"/>
              <w:ind w:firstLineChars="0" w:firstLine="0"/>
              <w:jc w:val="center"/>
            </w:pPr>
            <w:r>
              <w:t>粉尘浓度</w:t>
            </w:r>
          </w:p>
        </w:tc>
        <w:tc>
          <w:tcPr>
            <w:tcW w:w="2392" w:type="dxa"/>
          </w:tcPr>
          <w:p w:rsidR="009A0F85" w:rsidRDefault="009A0F85" w:rsidP="00DD1E07">
            <w:pPr>
              <w:pStyle w:val="affff6"/>
              <w:ind w:firstLineChars="0" w:firstLine="0"/>
              <w:jc w:val="center"/>
            </w:pPr>
            <w:r>
              <w:t>mg</w:t>
            </w:r>
            <w:r>
              <w:rPr>
                <w:rFonts w:hint="eastAsia"/>
              </w:rPr>
              <w:t>/m</w:t>
            </w:r>
            <w:r w:rsidRPr="00DD1E07">
              <w:rPr>
                <w:rFonts w:hint="eastAsia"/>
                <w:vertAlign w:val="superscript"/>
              </w:rPr>
              <w:t>3</w:t>
            </w:r>
          </w:p>
        </w:tc>
        <w:tc>
          <w:tcPr>
            <w:tcW w:w="4680" w:type="dxa"/>
          </w:tcPr>
          <w:p w:rsidR="009A0F85" w:rsidRDefault="009A0F85" w:rsidP="009A0F85">
            <w:pPr>
              <w:pStyle w:val="affff6"/>
              <w:ind w:firstLineChars="0" w:firstLine="0"/>
              <w:jc w:val="center"/>
            </w:pPr>
            <w:r w:rsidRPr="009A0F85">
              <w:rPr>
                <w:rFonts w:hint="eastAsia"/>
              </w:rPr>
              <w:t>≤</w:t>
            </w:r>
            <w:r>
              <w:rPr>
                <w:rFonts w:hint="eastAsia"/>
              </w:rPr>
              <w:t>8.0</w:t>
            </w:r>
          </w:p>
        </w:tc>
      </w:tr>
      <w:tr w:rsidR="009A0F85" w:rsidTr="009A0F85">
        <w:tc>
          <w:tcPr>
            <w:tcW w:w="2392" w:type="dxa"/>
          </w:tcPr>
          <w:p w:rsidR="009A0F85" w:rsidRDefault="009A0F85" w:rsidP="00452E85">
            <w:pPr>
              <w:pStyle w:val="affff6"/>
              <w:ind w:firstLineChars="0" w:firstLine="0"/>
              <w:jc w:val="center"/>
            </w:pPr>
            <w:r>
              <w:t>生产率</w:t>
            </w:r>
          </w:p>
        </w:tc>
        <w:tc>
          <w:tcPr>
            <w:tcW w:w="2392" w:type="dxa"/>
          </w:tcPr>
          <w:p w:rsidR="009A0F85" w:rsidRDefault="009A0F85" w:rsidP="00DD1E07">
            <w:pPr>
              <w:pStyle w:val="affff6"/>
              <w:ind w:firstLineChars="0" w:firstLine="0"/>
              <w:jc w:val="center"/>
            </w:pPr>
            <w:r>
              <w:t>kg</w:t>
            </w:r>
            <w:r>
              <w:rPr>
                <w:rFonts w:hint="eastAsia"/>
              </w:rPr>
              <w:t>/h</w:t>
            </w:r>
          </w:p>
        </w:tc>
        <w:tc>
          <w:tcPr>
            <w:tcW w:w="4680" w:type="dxa"/>
          </w:tcPr>
          <w:p w:rsidR="009A0F85" w:rsidRDefault="009A0F85" w:rsidP="009A0F85">
            <w:pPr>
              <w:pStyle w:val="affff6"/>
              <w:ind w:firstLineChars="0" w:firstLine="0"/>
              <w:jc w:val="center"/>
            </w:pPr>
            <w:r>
              <w:t>不低于产品使用说明书和标牌的明示值</w:t>
            </w:r>
          </w:p>
        </w:tc>
      </w:tr>
      <w:tr w:rsidR="009A0F85" w:rsidTr="009A0F85">
        <w:tc>
          <w:tcPr>
            <w:tcW w:w="2392" w:type="dxa"/>
          </w:tcPr>
          <w:p w:rsidR="009A0F85" w:rsidRDefault="009A0F85" w:rsidP="00452E85">
            <w:pPr>
              <w:pStyle w:val="affff6"/>
              <w:ind w:firstLineChars="0" w:firstLine="0"/>
              <w:jc w:val="center"/>
            </w:pPr>
            <w:r>
              <w:t>剥净率</w:t>
            </w:r>
          </w:p>
        </w:tc>
        <w:tc>
          <w:tcPr>
            <w:tcW w:w="2392" w:type="dxa"/>
          </w:tcPr>
          <w:p w:rsidR="009A0F85" w:rsidRDefault="009A0F85" w:rsidP="00DD1E07">
            <w:pPr>
              <w:pStyle w:val="affff6"/>
              <w:ind w:firstLineChars="0" w:firstLine="0"/>
              <w:jc w:val="center"/>
            </w:pPr>
            <w:r>
              <w:rPr>
                <w:rFonts w:hint="eastAsia"/>
              </w:rPr>
              <w:t>%</w:t>
            </w:r>
          </w:p>
        </w:tc>
        <w:tc>
          <w:tcPr>
            <w:tcW w:w="4680" w:type="dxa"/>
          </w:tcPr>
          <w:p w:rsidR="009A0F85" w:rsidRDefault="009A0F85" w:rsidP="009A0F85">
            <w:pPr>
              <w:pStyle w:val="affff6"/>
              <w:ind w:firstLineChars="0" w:firstLine="0"/>
              <w:jc w:val="center"/>
            </w:pPr>
            <w:r>
              <w:rPr>
                <w:rFonts w:hAnsi="宋体" w:hint="eastAsia"/>
              </w:rPr>
              <w:t>≥95.0</w:t>
            </w:r>
          </w:p>
        </w:tc>
      </w:tr>
      <w:tr w:rsidR="009A0F85" w:rsidTr="009A0F85">
        <w:tc>
          <w:tcPr>
            <w:tcW w:w="2392" w:type="dxa"/>
          </w:tcPr>
          <w:p w:rsidR="009A0F85" w:rsidRDefault="005B05AA" w:rsidP="00452E85">
            <w:pPr>
              <w:pStyle w:val="affff6"/>
              <w:ind w:firstLineChars="0" w:firstLine="0"/>
              <w:jc w:val="center"/>
            </w:pPr>
            <w:r>
              <w:rPr>
                <w:rFonts w:hint="eastAsia"/>
              </w:rPr>
              <w:t>破损率</w:t>
            </w:r>
          </w:p>
        </w:tc>
        <w:tc>
          <w:tcPr>
            <w:tcW w:w="2392" w:type="dxa"/>
          </w:tcPr>
          <w:p w:rsidR="009A0F85" w:rsidRDefault="009A0F85" w:rsidP="00DD1E07">
            <w:pPr>
              <w:pStyle w:val="affff6"/>
              <w:ind w:firstLineChars="0" w:firstLine="0"/>
              <w:jc w:val="center"/>
            </w:pPr>
            <w:r>
              <w:rPr>
                <w:rFonts w:hint="eastAsia"/>
              </w:rPr>
              <w:t>%</w:t>
            </w:r>
          </w:p>
        </w:tc>
        <w:tc>
          <w:tcPr>
            <w:tcW w:w="4680" w:type="dxa"/>
          </w:tcPr>
          <w:p w:rsidR="009A0F85" w:rsidRDefault="009A0F85" w:rsidP="009A0F85">
            <w:pPr>
              <w:pStyle w:val="affff6"/>
              <w:ind w:firstLineChars="0" w:firstLine="0"/>
              <w:jc w:val="center"/>
            </w:pPr>
            <w:r w:rsidRPr="009A0F85">
              <w:rPr>
                <w:rFonts w:hint="eastAsia"/>
              </w:rPr>
              <w:t>≤</w:t>
            </w:r>
            <w:r w:rsidR="0081004C">
              <w:rPr>
                <w:rFonts w:hint="eastAsia"/>
              </w:rPr>
              <w:t>3</w:t>
            </w:r>
            <w:r>
              <w:rPr>
                <w:rFonts w:hint="eastAsia"/>
              </w:rPr>
              <w:t>.0</w:t>
            </w:r>
          </w:p>
        </w:tc>
      </w:tr>
      <w:tr w:rsidR="009A0F85" w:rsidTr="009A0F85">
        <w:tc>
          <w:tcPr>
            <w:tcW w:w="2392" w:type="dxa"/>
          </w:tcPr>
          <w:p w:rsidR="009A0F85" w:rsidRDefault="009A0F85" w:rsidP="00452E85">
            <w:pPr>
              <w:pStyle w:val="affff6"/>
              <w:ind w:firstLineChars="0" w:firstLine="0"/>
              <w:jc w:val="center"/>
            </w:pPr>
            <w:r>
              <w:t>损失率</w:t>
            </w:r>
          </w:p>
        </w:tc>
        <w:tc>
          <w:tcPr>
            <w:tcW w:w="2392" w:type="dxa"/>
          </w:tcPr>
          <w:p w:rsidR="009A0F85" w:rsidRDefault="009A0F85" w:rsidP="00DD1E07">
            <w:pPr>
              <w:pStyle w:val="affff6"/>
              <w:ind w:firstLineChars="0" w:firstLine="0"/>
              <w:jc w:val="center"/>
            </w:pPr>
            <w:r>
              <w:rPr>
                <w:rFonts w:hint="eastAsia"/>
              </w:rPr>
              <w:t>%</w:t>
            </w:r>
          </w:p>
        </w:tc>
        <w:tc>
          <w:tcPr>
            <w:tcW w:w="4680" w:type="dxa"/>
          </w:tcPr>
          <w:p w:rsidR="009A0F85" w:rsidRDefault="009A0F85" w:rsidP="009A0F85">
            <w:pPr>
              <w:pStyle w:val="affff6"/>
              <w:ind w:firstLineChars="0" w:firstLine="0"/>
              <w:jc w:val="center"/>
            </w:pPr>
            <w:r w:rsidRPr="009A0F85">
              <w:rPr>
                <w:rFonts w:hint="eastAsia"/>
              </w:rPr>
              <w:t>≤</w:t>
            </w:r>
            <w:r>
              <w:rPr>
                <w:rFonts w:hint="eastAsia"/>
              </w:rPr>
              <w:t>5.0</w:t>
            </w:r>
          </w:p>
        </w:tc>
      </w:tr>
      <w:tr w:rsidR="009A0F85" w:rsidTr="009A0F85">
        <w:tc>
          <w:tcPr>
            <w:tcW w:w="2392" w:type="dxa"/>
          </w:tcPr>
          <w:p w:rsidR="009A0F85" w:rsidRDefault="009A0F85" w:rsidP="00452E85">
            <w:pPr>
              <w:pStyle w:val="affff6"/>
              <w:ind w:firstLineChars="0" w:firstLine="0"/>
              <w:jc w:val="center"/>
            </w:pPr>
            <w:r>
              <w:t>含杂率</w:t>
            </w:r>
          </w:p>
        </w:tc>
        <w:tc>
          <w:tcPr>
            <w:tcW w:w="2392" w:type="dxa"/>
          </w:tcPr>
          <w:p w:rsidR="009A0F85" w:rsidRDefault="009A0F85" w:rsidP="00DD1E07">
            <w:pPr>
              <w:pStyle w:val="affff6"/>
              <w:ind w:firstLineChars="0" w:firstLine="0"/>
              <w:jc w:val="center"/>
            </w:pPr>
            <w:r>
              <w:rPr>
                <w:rFonts w:hint="eastAsia"/>
              </w:rPr>
              <w:t>%</w:t>
            </w:r>
          </w:p>
        </w:tc>
        <w:tc>
          <w:tcPr>
            <w:tcW w:w="4680" w:type="dxa"/>
          </w:tcPr>
          <w:p w:rsidR="009A0F85" w:rsidRDefault="009A0F85" w:rsidP="009A0F85">
            <w:pPr>
              <w:pStyle w:val="affff6"/>
              <w:ind w:firstLineChars="0" w:firstLine="0"/>
              <w:jc w:val="center"/>
            </w:pPr>
            <w:r w:rsidRPr="009A0F85">
              <w:rPr>
                <w:rFonts w:hint="eastAsia"/>
              </w:rPr>
              <w:t>≤</w:t>
            </w:r>
            <w:r>
              <w:rPr>
                <w:rFonts w:hint="eastAsia"/>
              </w:rPr>
              <w:t>3.0</w:t>
            </w:r>
          </w:p>
        </w:tc>
      </w:tr>
    </w:tbl>
    <w:p w:rsidR="00F756C6" w:rsidRDefault="00F756C6" w:rsidP="002F0699">
      <w:pPr>
        <w:pStyle w:val="affe"/>
        <w:spacing w:before="120" w:after="120"/>
        <w:rPr>
          <w:rFonts w:ascii="宋体" w:eastAsia="宋体" w:hAnsi="宋体"/>
        </w:rPr>
      </w:pPr>
      <w:r>
        <w:rPr>
          <w:rFonts w:ascii="宋体" w:eastAsia="宋体" w:hAnsi="宋体" w:hint="eastAsia"/>
        </w:rPr>
        <w:t>剥壳机应进行空运转试验，空运</w:t>
      </w:r>
      <w:proofErr w:type="gramStart"/>
      <w:r>
        <w:rPr>
          <w:rFonts w:ascii="宋体" w:eastAsia="宋体" w:hAnsi="宋体" w:hint="eastAsia"/>
        </w:rPr>
        <w:t>转试验</w:t>
      </w:r>
      <w:proofErr w:type="gramEnd"/>
      <w:r>
        <w:rPr>
          <w:rFonts w:ascii="宋体" w:eastAsia="宋体" w:hAnsi="宋体" w:hint="eastAsia"/>
        </w:rPr>
        <w:t>应符合下列要求：</w:t>
      </w:r>
    </w:p>
    <w:p w:rsidR="00F756C6" w:rsidRDefault="00F756C6" w:rsidP="00F756C6">
      <w:pPr>
        <w:pStyle w:val="affff6"/>
        <w:numPr>
          <w:ilvl w:val="0"/>
          <w:numId w:val="34"/>
        </w:numPr>
        <w:ind w:firstLineChars="0"/>
      </w:pPr>
      <w:r>
        <w:rPr>
          <w:rFonts w:hint="eastAsia"/>
        </w:rPr>
        <w:t>各连接件和紧固件不应有松动现象；</w:t>
      </w:r>
    </w:p>
    <w:p w:rsidR="00F756C6" w:rsidRDefault="00F756C6" w:rsidP="00F756C6">
      <w:pPr>
        <w:pStyle w:val="affff6"/>
        <w:numPr>
          <w:ilvl w:val="0"/>
          <w:numId w:val="34"/>
        </w:numPr>
        <w:ind w:firstLineChars="0"/>
      </w:pPr>
      <w:r>
        <w:rPr>
          <w:rFonts w:hint="eastAsia"/>
        </w:rPr>
        <w:t>各运动部件运转应正常、平稳，操作和调节机构应灵活可靠，无异常声响；</w:t>
      </w:r>
    </w:p>
    <w:p w:rsidR="008C1988" w:rsidRPr="00F756C6" w:rsidRDefault="005512E8" w:rsidP="008C1988">
      <w:pPr>
        <w:pStyle w:val="affff6"/>
        <w:numPr>
          <w:ilvl w:val="0"/>
          <w:numId w:val="34"/>
        </w:numPr>
        <w:ind w:firstLineChars="0"/>
      </w:pPr>
      <w:r w:rsidRPr="002F0699">
        <w:rPr>
          <w:rFonts w:hAnsi="宋体" w:hint="eastAsia"/>
        </w:rPr>
        <w:t>空运转后轴承温升应不大于22℃</w:t>
      </w:r>
      <w:r>
        <w:rPr>
          <w:rFonts w:hAnsi="宋体" w:hint="eastAsia"/>
        </w:rPr>
        <w:t>。</w:t>
      </w:r>
    </w:p>
    <w:p w:rsidR="00256343" w:rsidRDefault="00256343" w:rsidP="008C1988">
      <w:pPr>
        <w:pStyle w:val="affd"/>
        <w:spacing w:before="120" w:after="120"/>
      </w:pPr>
      <w:bookmarkStart w:id="128" w:name="_Toc98321483"/>
      <w:bookmarkStart w:id="129" w:name="_Toc98321548"/>
      <w:bookmarkStart w:id="130" w:name="_Toc99349140"/>
      <w:bookmarkStart w:id="131" w:name="_Toc99349341"/>
      <w:bookmarkStart w:id="132" w:name="_Toc99349383"/>
      <w:bookmarkStart w:id="133" w:name="_Toc99349911"/>
      <w:bookmarkStart w:id="134" w:name="_Toc105493253"/>
      <w:r>
        <w:t>安全和环保要求</w:t>
      </w:r>
      <w:bookmarkEnd w:id="128"/>
      <w:bookmarkEnd w:id="129"/>
      <w:bookmarkEnd w:id="130"/>
      <w:bookmarkEnd w:id="131"/>
      <w:bookmarkEnd w:id="132"/>
      <w:bookmarkEnd w:id="133"/>
      <w:bookmarkEnd w:id="134"/>
    </w:p>
    <w:p w:rsidR="00256343" w:rsidRPr="009C0E87" w:rsidRDefault="00256343" w:rsidP="009C0E87">
      <w:pPr>
        <w:pStyle w:val="affe"/>
        <w:spacing w:before="120" w:after="120"/>
        <w:rPr>
          <w:rFonts w:ascii="宋体" w:eastAsia="宋体" w:hAnsi="宋体"/>
        </w:rPr>
      </w:pPr>
      <w:bookmarkStart w:id="135" w:name="_Toc99349342"/>
      <w:r w:rsidRPr="009C0E87">
        <w:rPr>
          <w:rFonts w:ascii="宋体" w:eastAsia="宋体" w:hAnsi="宋体" w:hint="eastAsia"/>
        </w:rPr>
        <w:t>外露</w:t>
      </w:r>
      <w:r w:rsidR="002355AC">
        <w:rPr>
          <w:rFonts w:ascii="宋体" w:eastAsia="宋体" w:hAnsi="宋体" w:hint="eastAsia"/>
        </w:rPr>
        <w:t>运动</w:t>
      </w:r>
      <w:r w:rsidRPr="009C0E87">
        <w:rPr>
          <w:rFonts w:ascii="宋体" w:eastAsia="宋体" w:hAnsi="宋体" w:hint="eastAsia"/>
        </w:rPr>
        <w:t>件应</w:t>
      </w:r>
      <w:r w:rsidR="002355AC">
        <w:rPr>
          <w:rFonts w:ascii="宋体" w:eastAsia="宋体" w:hAnsi="宋体" w:hint="eastAsia"/>
        </w:rPr>
        <w:t>设置</w:t>
      </w:r>
      <w:r w:rsidRPr="009C0E87">
        <w:rPr>
          <w:rFonts w:ascii="宋体" w:eastAsia="宋体" w:hAnsi="宋体" w:hint="eastAsia"/>
        </w:rPr>
        <w:t>防护装置，</w:t>
      </w:r>
      <w:r w:rsidR="00B10ED1" w:rsidRPr="00B10ED1">
        <w:rPr>
          <w:rFonts w:ascii="宋体" w:eastAsia="宋体" w:hAnsi="宋体" w:hint="eastAsia"/>
        </w:rPr>
        <w:t>防护装置</w:t>
      </w:r>
      <w:r w:rsidR="00B10ED1">
        <w:rPr>
          <w:rFonts w:ascii="宋体" w:eastAsia="宋体" w:hAnsi="宋体" w:hint="eastAsia"/>
        </w:rPr>
        <w:t>应</w:t>
      </w:r>
      <w:r w:rsidRPr="009C0E87">
        <w:rPr>
          <w:rFonts w:ascii="宋体" w:eastAsia="宋体" w:hAnsi="宋体" w:hint="eastAsia"/>
        </w:rPr>
        <w:t>符合GB 10395.1的规定。</w:t>
      </w:r>
      <w:bookmarkEnd w:id="135"/>
    </w:p>
    <w:p w:rsidR="00ED2497" w:rsidRPr="002B2832" w:rsidRDefault="00816771" w:rsidP="00B0276A">
      <w:pPr>
        <w:pStyle w:val="affe"/>
        <w:spacing w:before="120" w:after="120"/>
        <w:rPr>
          <w:rFonts w:ascii="宋体" w:eastAsia="宋体" w:hAnsi="宋体"/>
        </w:rPr>
      </w:pPr>
      <w:bookmarkStart w:id="136" w:name="_Toc99349348"/>
      <w:r>
        <w:rPr>
          <w:rFonts w:ascii="宋体" w:eastAsia="宋体" w:hAnsi="宋体" w:hint="eastAsia"/>
        </w:rPr>
        <w:lastRenderedPageBreak/>
        <w:t>剥壳机</w:t>
      </w:r>
      <w:r w:rsidR="00C23B29" w:rsidRPr="002B2832">
        <w:rPr>
          <w:rFonts w:ascii="宋体" w:eastAsia="宋体" w:hAnsi="宋体" w:hint="eastAsia"/>
        </w:rPr>
        <w:t>噪声不应</w:t>
      </w:r>
      <w:r>
        <w:rPr>
          <w:rFonts w:ascii="宋体" w:eastAsia="宋体" w:hAnsi="宋体" w:hint="eastAsia"/>
        </w:rPr>
        <w:t>大于89</w:t>
      </w:r>
      <w:r w:rsidR="00C23B29" w:rsidRPr="002B2832">
        <w:rPr>
          <w:rFonts w:ascii="宋体" w:eastAsia="宋体" w:hAnsi="宋体" w:hint="eastAsia"/>
        </w:rPr>
        <w:t>dB（A）。</w:t>
      </w:r>
      <w:bookmarkEnd w:id="136"/>
    </w:p>
    <w:p w:rsidR="00256343" w:rsidRDefault="004371B8" w:rsidP="009C0E87">
      <w:pPr>
        <w:pStyle w:val="affe"/>
        <w:spacing w:before="120" w:after="120"/>
        <w:rPr>
          <w:rFonts w:ascii="宋体" w:eastAsia="宋体" w:hAnsi="宋体"/>
        </w:rPr>
      </w:pPr>
      <w:bookmarkStart w:id="137" w:name="_Toc99349353"/>
      <w:r>
        <w:rPr>
          <w:rFonts w:ascii="宋体" w:eastAsia="宋体" w:hAnsi="宋体" w:hint="eastAsia"/>
        </w:rPr>
        <w:t>剥壳机</w:t>
      </w:r>
      <w:r w:rsidR="00256343" w:rsidRPr="009C0E87">
        <w:rPr>
          <w:rFonts w:ascii="宋体" w:eastAsia="宋体" w:hAnsi="宋体" w:hint="eastAsia"/>
        </w:rPr>
        <w:t>的遗留风险处应设置符合GB 10396要求的安全标志。</w:t>
      </w:r>
      <w:bookmarkEnd w:id="137"/>
    </w:p>
    <w:p w:rsidR="00256343" w:rsidRPr="009C0E87" w:rsidRDefault="00256343" w:rsidP="009C0E87">
      <w:pPr>
        <w:pStyle w:val="affe"/>
        <w:spacing w:before="120" w:after="120"/>
        <w:rPr>
          <w:rFonts w:ascii="宋体" w:eastAsia="宋体" w:hAnsi="宋体"/>
        </w:rPr>
      </w:pPr>
      <w:bookmarkStart w:id="138" w:name="_Toc99349355"/>
      <w:r w:rsidRPr="009C0E87">
        <w:rPr>
          <w:rFonts w:ascii="宋体" w:eastAsia="宋体" w:hAnsi="宋体" w:hint="eastAsia"/>
        </w:rPr>
        <w:t>使用说明书应有提醒操作者的安全注意事项，编写应符合GB/T 9480的规定。使用说明书应重现</w:t>
      </w:r>
      <w:r w:rsidR="004371B8">
        <w:rPr>
          <w:rFonts w:ascii="宋体" w:eastAsia="宋体" w:hAnsi="宋体" w:hint="eastAsia"/>
        </w:rPr>
        <w:t>剥壳机</w:t>
      </w:r>
      <w:r w:rsidRPr="009C0E87">
        <w:rPr>
          <w:rFonts w:ascii="宋体" w:eastAsia="宋体" w:hAnsi="宋体" w:hint="eastAsia"/>
        </w:rPr>
        <w:t>上的安全标志，并标明安全标志的固定位置。使用无文字安全标志时，使用说明书应用中文解释安全标志的释义。</w:t>
      </w:r>
      <w:bookmarkEnd w:id="138"/>
    </w:p>
    <w:p w:rsidR="00256343" w:rsidRDefault="00256343" w:rsidP="00256343">
      <w:pPr>
        <w:pStyle w:val="affd"/>
        <w:spacing w:before="120" w:after="120"/>
      </w:pPr>
      <w:bookmarkStart w:id="139" w:name="_Toc98321485"/>
      <w:bookmarkStart w:id="140" w:name="_Toc98321550"/>
      <w:bookmarkStart w:id="141" w:name="_Toc99349142"/>
      <w:bookmarkStart w:id="142" w:name="_Toc99349360"/>
      <w:bookmarkStart w:id="143" w:name="_Toc99349385"/>
      <w:bookmarkStart w:id="144" w:name="_Toc99349913"/>
      <w:bookmarkStart w:id="145" w:name="_Toc105493254"/>
      <w:r>
        <w:t>可靠性</w:t>
      </w:r>
      <w:bookmarkEnd w:id="139"/>
      <w:bookmarkEnd w:id="140"/>
      <w:bookmarkEnd w:id="141"/>
      <w:bookmarkEnd w:id="142"/>
      <w:bookmarkEnd w:id="143"/>
      <w:bookmarkEnd w:id="144"/>
      <w:bookmarkEnd w:id="145"/>
    </w:p>
    <w:p w:rsidR="007B28FC" w:rsidRPr="00E405EC" w:rsidRDefault="004371B8" w:rsidP="007B28FC">
      <w:pPr>
        <w:pStyle w:val="affe"/>
        <w:spacing w:before="120" w:after="120"/>
        <w:rPr>
          <w:rFonts w:ascii="宋体" w:eastAsia="宋体" w:hAnsi="宋体"/>
        </w:rPr>
      </w:pPr>
      <w:bookmarkStart w:id="146" w:name="_Toc99349361"/>
      <w:r>
        <w:rPr>
          <w:rFonts w:ascii="宋体" w:eastAsia="宋体" w:hAnsi="宋体" w:hint="eastAsia"/>
        </w:rPr>
        <w:t>剥壳机</w:t>
      </w:r>
      <w:r w:rsidR="007B28FC" w:rsidRPr="00E405EC">
        <w:rPr>
          <w:rFonts w:ascii="宋体" w:eastAsia="宋体" w:hAnsi="宋体" w:hint="eastAsia"/>
        </w:rPr>
        <w:t>平均故障</w:t>
      </w:r>
      <w:r w:rsidR="00D5432A" w:rsidRPr="00D5432A">
        <w:rPr>
          <w:rFonts w:ascii="宋体" w:eastAsia="宋体" w:hAnsi="宋体" w:hint="eastAsia"/>
        </w:rPr>
        <w:t>间隔</w:t>
      </w:r>
      <w:r w:rsidR="007B28FC" w:rsidRPr="00E405EC">
        <w:rPr>
          <w:rFonts w:ascii="宋体" w:eastAsia="宋体" w:hAnsi="宋体" w:hint="eastAsia"/>
        </w:rPr>
        <w:t>时间</w:t>
      </w:r>
      <w:r w:rsidR="00BE0B83" w:rsidRPr="00E405EC">
        <w:rPr>
          <w:rFonts w:ascii="宋体" w:eastAsia="宋体" w:hAnsi="宋体" w:hint="eastAsia"/>
        </w:rPr>
        <w:t>不</w:t>
      </w:r>
      <w:r w:rsidR="007B28FC" w:rsidRPr="00E405EC">
        <w:rPr>
          <w:rFonts w:ascii="宋体" w:eastAsia="宋体" w:hAnsi="宋体" w:hint="eastAsia"/>
        </w:rPr>
        <w:t>应</w:t>
      </w:r>
      <w:r w:rsidR="009F51AA">
        <w:rPr>
          <w:rFonts w:ascii="宋体" w:eastAsia="宋体" w:hAnsi="宋体" w:hint="eastAsia"/>
        </w:rPr>
        <w:t>小</w:t>
      </w:r>
      <w:r w:rsidR="007B28FC" w:rsidRPr="00E405EC">
        <w:rPr>
          <w:rFonts w:ascii="宋体" w:eastAsia="宋体" w:hAnsi="宋体" w:hint="eastAsia"/>
        </w:rPr>
        <w:t>于80h。</w:t>
      </w:r>
      <w:bookmarkEnd w:id="146"/>
    </w:p>
    <w:p w:rsidR="007B28FC" w:rsidRPr="00E405EC" w:rsidRDefault="004371B8" w:rsidP="00E405EC">
      <w:pPr>
        <w:pStyle w:val="affe"/>
        <w:spacing w:before="120" w:after="120"/>
        <w:rPr>
          <w:rFonts w:ascii="宋体" w:eastAsia="宋体" w:hAnsi="宋体"/>
        </w:rPr>
      </w:pPr>
      <w:bookmarkStart w:id="147" w:name="_Toc99349362"/>
      <w:r>
        <w:rPr>
          <w:rFonts w:ascii="宋体" w:eastAsia="宋体" w:hAnsi="宋体" w:hint="eastAsia"/>
        </w:rPr>
        <w:t>剥壳机</w:t>
      </w:r>
      <w:r w:rsidR="00E405EC" w:rsidRPr="00E405EC">
        <w:rPr>
          <w:rFonts w:ascii="宋体" w:eastAsia="宋体" w:hAnsi="宋体" w:hint="eastAsia"/>
        </w:rPr>
        <w:t>使用</w:t>
      </w:r>
      <w:r w:rsidR="00D5432A">
        <w:rPr>
          <w:rFonts w:ascii="宋体" w:eastAsia="宋体" w:hAnsi="宋体" w:hint="eastAsia"/>
        </w:rPr>
        <w:t>有效度</w:t>
      </w:r>
      <w:r w:rsidR="00E405EC" w:rsidRPr="00E405EC">
        <w:rPr>
          <w:rFonts w:ascii="宋体" w:eastAsia="宋体" w:hAnsi="宋体" w:hint="eastAsia"/>
        </w:rPr>
        <w:t>不</w:t>
      </w:r>
      <w:r w:rsidR="00C64DBA" w:rsidRPr="00E405EC">
        <w:rPr>
          <w:rFonts w:ascii="宋体" w:eastAsia="宋体" w:hAnsi="宋体" w:hint="eastAsia"/>
        </w:rPr>
        <w:t>应</w:t>
      </w:r>
      <w:r w:rsidR="00E405EC" w:rsidRPr="00E405EC">
        <w:rPr>
          <w:rFonts w:ascii="宋体" w:eastAsia="宋体" w:hAnsi="宋体" w:hint="eastAsia"/>
        </w:rPr>
        <w:t>低于95%。</w:t>
      </w:r>
      <w:bookmarkEnd w:id="147"/>
    </w:p>
    <w:p w:rsidR="00256343" w:rsidRDefault="00256343" w:rsidP="00256343">
      <w:pPr>
        <w:pStyle w:val="affc"/>
        <w:spacing w:before="240" w:after="240"/>
      </w:pPr>
      <w:bookmarkStart w:id="148" w:name="_Toc98321486"/>
      <w:bookmarkStart w:id="149" w:name="_Toc98321551"/>
      <w:bookmarkStart w:id="150" w:name="_Toc99349143"/>
      <w:bookmarkStart w:id="151" w:name="_Toc99349363"/>
      <w:bookmarkStart w:id="152" w:name="_Toc99349386"/>
      <w:bookmarkStart w:id="153" w:name="_Toc99349914"/>
      <w:bookmarkStart w:id="154" w:name="_Toc105493255"/>
      <w:r>
        <w:t>试验方法</w:t>
      </w:r>
      <w:bookmarkEnd w:id="148"/>
      <w:bookmarkEnd w:id="149"/>
      <w:bookmarkEnd w:id="150"/>
      <w:bookmarkEnd w:id="151"/>
      <w:bookmarkEnd w:id="152"/>
      <w:bookmarkEnd w:id="153"/>
      <w:bookmarkEnd w:id="154"/>
    </w:p>
    <w:p w:rsidR="001F4CE1" w:rsidRDefault="001F4CE1" w:rsidP="002B720E">
      <w:pPr>
        <w:pStyle w:val="affd"/>
        <w:spacing w:before="120" w:after="120"/>
        <w:rPr>
          <w:rFonts w:ascii="宋体" w:eastAsia="宋体" w:hAnsi="宋体"/>
        </w:rPr>
      </w:pPr>
      <w:bookmarkStart w:id="155" w:name="_Toc105493256"/>
      <w:bookmarkStart w:id="156" w:name="_Toc99349144"/>
      <w:bookmarkStart w:id="157" w:name="_Toc99349364"/>
      <w:bookmarkStart w:id="158" w:name="_Toc99349387"/>
      <w:bookmarkStart w:id="159" w:name="_Toc99349915"/>
      <w:r>
        <w:rPr>
          <w:rFonts w:ascii="宋体" w:eastAsia="宋体" w:hAnsi="宋体" w:hint="eastAsia"/>
        </w:rPr>
        <w:t>试验用油茶果</w:t>
      </w:r>
      <w:r w:rsidRPr="001F4CE1">
        <w:rPr>
          <w:rFonts w:ascii="宋体" w:eastAsia="宋体" w:hAnsi="宋体"/>
        </w:rPr>
        <w:t>应符合</w:t>
      </w:r>
      <w:r w:rsidRPr="001F4CE1">
        <w:rPr>
          <w:rFonts w:ascii="宋体" w:eastAsia="宋体" w:hAnsi="宋体" w:hint="eastAsia"/>
        </w:rPr>
        <w:t>LY/T 2034-2012附录A的要求</w:t>
      </w:r>
      <w:r>
        <w:rPr>
          <w:rFonts w:ascii="宋体" w:eastAsia="宋体" w:hAnsi="宋体" w:hint="eastAsia"/>
        </w:rPr>
        <w:t>。</w:t>
      </w:r>
      <w:bookmarkEnd w:id="155"/>
    </w:p>
    <w:p w:rsidR="002B720E" w:rsidRDefault="004371B8" w:rsidP="002B720E">
      <w:pPr>
        <w:pStyle w:val="affd"/>
        <w:spacing w:before="120" w:after="120"/>
        <w:rPr>
          <w:rFonts w:ascii="宋体" w:eastAsia="宋体" w:hAnsi="宋体"/>
        </w:rPr>
      </w:pPr>
      <w:bookmarkStart w:id="160" w:name="_Toc105493257"/>
      <w:r>
        <w:rPr>
          <w:rFonts w:ascii="宋体" w:eastAsia="宋体" w:hAnsi="宋体" w:hint="eastAsia"/>
        </w:rPr>
        <w:t>剥壳机</w:t>
      </w:r>
      <w:r w:rsidR="001F4CE1">
        <w:rPr>
          <w:rFonts w:ascii="宋体" w:eastAsia="宋体" w:hAnsi="宋体" w:hint="eastAsia"/>
        </w:rPr>
        <w:t>噪声、吨料电耗、粉尘浓度和生产率试验</w:t>
      </w:r>
      <w:r w:rsidR="00C70E39">
        <w:rPr>
          <w:rFonts w:ascii="宋体" w:eastAsia="宋体" w:hAnsi="宋体"/>
        </w:rPr>
        <w:t>条件和方</w:t>
      </w:r>
      <w:r w:rsidR="00C70E39" w:rsidRPr="0064251E">
        <w:rPr>
          <w:rFonts w:ascii="宋体" w:eastAsia="宋体" w:hAnsi="宋体"/>
        </w:rPr>
        <w:t>法</w:t>
      </w:r>
      <w:r w:rsidR="002B720E" w:rsidRPr="0064251E">
        <w:rPr>
          <w:rFonts w:ascii="宋体" w:eastAsia="宋体" w:hAnsi="宋体"/>
        </w:rPr>
        <w:t>按</w:t>
      </w:r>
      <w:r w:rsidR="00C70E39" w:rsidRPr="0064251E">
        <w:rPr>
          <w:rFonts w:ascii="宋体" w:eastAsia="宋体" w:hAnsi="宋体" w:hint="eastAsia"/>
        </w:rPr>
        <w:t>G</w:t>
      </w:r>
      <w:r w:rsidR="002B720E" w:rsidRPr="0064251E">
        <w:rPr>
          <w:rFonts w:ascii="宋体" w:eastAsia="宋体" w:hAnsi="宋体" w:hint="eastAsia"/>
        </w:rPr>
        <w:t xml:space="preserve">B/T </w:t>
      </w:r>
      <w:r w:rsidR="006824A8" w:rsidRPr="0064251E">
        <w:rPr>
          <w:rFonts w:ascii="宋体" w:eastAsia="宋体" w:hAnsi="宋体" w:hint="eastAsia"/>
        </w:rPr>
        <w:t>6971</w:t>
      </w:r>
      <w:r w:rsidR="002B720E" w:rsidRPr="0064251E">
        <w:rPr>
          <w:rFonts w:ascii="宋体" w:eastAsia="宋体" w:hAnsi="宋体" w:hint="eastAsia"/>
        </w:rPr>
        <w:t>的</w:t>
      </w:r>
      <w:r w:rsidR="002B720E" w:rsidRPr="002504DE">
        <w:rPr>
          <w:rFonts w:ascii="宋体" w:eastAsia="宋体" w:hAnsi="宋体" w:hint="eastAsia"/>
        </w:rPr>
        <w:t>规定进行。</w:t>
      </w:r>
      <w:bookmarkEnd w:id="156"/>
      <w:bookmarkEnd w:id="157"/>
      <w:bookmarkEnd w:id="158"/>
      <w:bookmarkEnd w:id="159"/>
      <w:bookmarkEnd w:id="160"/>
    </w:p>
    <w:p w:rsidR="001F4CE1" w:rsidRPr="001F4CE1" w:rsidRDefault="001F4CE1" w:rsidP="001F4CE1">
      <w:pPr>
        <w:pStyle w:val="affd"/>
        <w:spacing w:before="120" w:after="120"/>
        <w:rPr>
          <w:rFonts w:ascii="宋体" w:eastAsia="宋体" w:hAnsi="宋体"/>
        </w:rPr>
      </w:pPr>
      <w:bookmarkStart w:id="161" w:name="_Toc105493258"/>
      <w:r w:rsidRPr="001F4CE1">
        <w:rPr>
          <w:rFonts w:ascii="宋体" w:eastAsia="宋体" w:hAnsi="宋体"/>
        </w:rPr>
        <w:t>剥壳机剥净率</w:t>
      </w:r>
      <w:r w:rsidRPr="001F4CE1">
        <w:rPr>
          <w:rFonts w:ascii="宋体" w:eastAsia="宋体" w:hAnsi="宋体" w:hint="eastAsia"/>
        </w:rPr>
        <w:t>、</w:t>
      </w:r>
      <w:r w:rsidRPr="001F4CE1">
        <w:rPr>
          <w:rFonts w:ascii="宋体" w:eastAsia="宋体" w:hAnsi="宋体"/>
        </w:rPr>
        <w:t>破损率</w:t>
      </w:r>
      <w:r w:rsidRPr="001F4CE1">
        <w:rPr>
          <w:rFonts w:ascii="宋体" w:eastAsia="宋体" w:hAnsi="宋体" w:hint="eastAsia"/>
        </w:rPr>
        <w:t>、</w:t>
      </w:r>
      <w:r w:rsidRPr="001F4CE1">
        <w:rPr>
          <w:rFonts w:ascii="宋体" w:eastAsia="宋体" w:hAnsi="宋体"/>
        </w:rPr>
        <w:t>损失率和含杂率试验条件和方法按</w:t>
      </w:r>
      <w:r w:rsidRPr="001F4CE1">
        <w:rPr>
          <w:rFonts w:ascii="宋体" w:eastAsia="宋体" w:hAnsi="宋体" w:hint="eastAsia"/>
        </w:rPr>
        <w:t>GB/T 5982的规定进行。</w:t>
      </w:r>
      <w:bookmarkEnd w:id="161"/>
    </w:p>
    <w:p w:rsidR="0088346D" w:rsidRPr="006824A8" w:rsidRDefault="002B720E" w:rsidP="006824A8">
      <w:pPr>
        <w:pStyle w:val="affd"/>
        <w:spacing w:before="120" w:after="120"/>
        <w:rPr>
          <w:rFonts w:ascii="宋体" w:eastAsia="宋体" w:hAnsi="宋体"/>
        </w:rPr>
      </w:pPr>
      <w:bookmarkStart w:id="162" w:name="_Toc99349145"/>
      <w:bookmarkStart w:id="163" w:name="_Toc99349365"/>
      <w:bookmarkStart w:id="164" w:name="_Toc99349388"/>
      <w:bookmarkStart w:id="165" w:name="_Toc99349916"/>
      <w:bookmarkStart w:id="166" w:name="_Toc105493259"/>
      <w:r w:rsidRPr="002504DE">
        <w:rPr>
          <w:rFonts w:ascii="宋体" w:eastAsia="宋体" w:hAnsi="宋体"/>
        </w:rPr>
        <w:t>涂漆质量按</w:t>
      </w:r>
      <w:r w:rsidRPr="002504DE">
        <w:rPr>
          <w:rFonts w:ascii="宋体" w:eastAsia="宋体" w:hAnsi="宋体" w:hint="eastAsia"/>
        </w:rPr>
        <w:t>JB/T 5673检测。漆膜附着性能按</w:t>
      </w:r>
      <w:r w:rsidR="0088346D" w:rsidRPr="002504DE">
        <w:rPr>
          <w:rFonts w:ascii="宋体" w:eastAsia="宋体" w:hAnsi="宋体" w:hint="eastAsia"/>
        </w:rPr>
        <w:t>JB/T 9832.3的规定检查。</w:t>
      </w:r>
      <w:bookmarkEnd w:id="162"/>
      <w:bookmarkEnd w:id="163"/>
      <w:bookmarkEnd w:id="164"/>
      <w:bookmarkEnd w:id="165"/>
      <w:bookmarkEnd w:id="166"/>
    </w:p>
    <w:p w:rsidR="0088346D" w:rsidRPr="002504DE" w:rsidRDefault="0088346D" w:rsidP="0088346D">
      <w:pPr>
        <w:pStyle w:val="affd"/>
        <w:spacing w:before="120" w:after="120"/>
        <w:rPr>
          <w:rFonts w:ascii="宋体" w:eastAsia="宋体" w:hAnsi="宋体"/>
        </w:rPr>
      </w:pPr>
      <w:bookmarkStart w:id="167" w:name="_Toc99349149"/>
      <w:bookmarkStart w:id="168" w:name="_Toc99349369"/>
      <w:bookmarkStart w:id="169" w:name="_Toc99349392"/>
      <w:bookmarkStart w:id="170" w:name="_Toc99349920"/>
      <w:bookmarkStart w:id="171" w:name="_Toc105493260"/>
      <w:r w:rsidRPr="002504DE">
        <w:rPr>
          <w:rFonts w:ascii="宋体" w:eastAsia="宋体" w:hAnsi="宋体"/>
        </w:rPr>
        <w:t>其他项目用目测法</w:t>
      </w:r>
      <w:r w:rsidR="002504DE">
        <w:rPr>
          <w:rFonts w:ascii="宋体" w:eastAsia="宋体" w:hAnsi="宋体" w:hint="eastAsia"/>
        </w:rPr>
        <w:t>或</w:t>
      </w:r>
      <w:r w:rsidRPr="002504DE">
        <w:rPr>
          <w:rFonts w:ascii="宋体" w:eastAsia="宋体" w:hAnsi="宋体"/>
        </w:rPr>
        <w:t>检测量具检查</w:t>
      </w:r>
      <w:r w:rsidRPr="002504DE">
        <w:rPr>
          <w:rFonts w:ascii="宋体" w:eastAsia="宋体" w:hAnsi="宋体" w:hint="eastAsia"/>
        </w:rPr>
        <w:t>。</w:t>
      </w:r>
      <w:bookmarkEnd w:id="167"/>
      <w:bookmarkEnd w:id="168"/>
      <w:bookmarkEnd w:id="169"/>
      <w:bookmarkEnd w:id="170"/>
      <w:bookmarkEnd w:id="171"/>
    </w:p>
    <w:p w:rsidR="00256343" w:rsidRDefault="00256343" w:rsidP="00256343">
      <w:pPr>
        <w:pStyle w:val="affc"/>
        <w:spacing w:before="240" w:after="240"/>
      </w:pPr>
      <w:bookmarkStart w:id="172" w:name="_Toc98321487"/>
      <w:bookmarkStart w:id="173" w:name="_Toc98321552"/>
      <w:bookmarkStart w:id="174" w:name="_Toc99349150"/>
      <w:bookmarkStart w:id="175" w:name="_Toc99349370"/>
      <w:bookmarkStart w:id="176" w:name="_Toc99349393"/>
      <w:bookmarkStart w:id="177" w:name="_Toc99349921"/>
      <w:bookmarkStart w:id="178" w:name="_Toc105493261"/>
      <w:r>
        <w:t>判定规则</w:t>
      </w:r>
      <w:bookmarkEnd w:id="172"/>
      <w:bookmarkEnd w:id="173"/>
      <w:bookmarkEnd w:id="174"/>
      <w:bookmarkEnd w:id="175"/>
      <w:bookmarkEnd w:id="176"/>
      <w:bookmarkEnd w:id="177"/>
      <w:bookmarkEnd w:id="178"/>
    </w:p>
    <w:p w:rsidR="00256343" w:rsidRPr="0039557E" w:rsidRDefault="00256343" w:rsidP="00256343">
      <w:pPr>
        <w:pStyle w:val="afffffffffff5"/>
        <w:spacing w:before="120" w:after="120"/>
        <w:rPr>
          <w:rFonts w:ascii="黑体" w:hAnsi="黑体"/>
        </w:rPr>
      </w:pPr>
      <w:bookmarkStart w:id="179" w:name="_Toc59114740"/>
      <w:bookmarkStart w:id="180" w:name="_Toc59114952"/>
      <w:r w:rsidRPr="00F95798">
        <w:rPr>
          <w:rFonts w:ascii="黑体" w:hAnsi="黑体" w:hint="eastAsia"/>
        </w:rPr>
        <w:t xml:space="preserve">7.1  </w:t>
      </w:r>
      <w:r w:rsidRPr="00947068">
        <w:rPr>
          <w:rFonts w:ascii="黑体" w:hAnsi="黑体" w:hint="eastAsia"/>
        </w:rPr>
        <w:t>检验分类</w:t>
      </w:r>
      <w:bookmarkEnd w:id="179"/>
      <w:bookmarkEnd w:id="180"/>
    </w:p>
    <w:p w:rsidR="00256343" w:rsidRDefault="00256343" w:rsidP="00256343">
      <w:pPr>
        <w:rPr>
          <w:rFonts w:ascii="宋体" w:hAnsi="宋体" w:cs="仿宋_GB2312"/>
        </w:rPr>
      </w:pPr>
      <w:r>
        <w:rPr>
          <w:rFonts w:ascii="宋体" w:hAnsi="宋体" w:cs="仿宋_GB2312" w:hint="eastAsia"/>
        </w:rPr>
        <w:t xml:space="preserve">    产品检验分出厂检验和型式试验。</w:t>
      </w:r>
    </w:p>
    <w:p w:rsidR="00256343" w:rsidRPr="0039557E" w:rsidRDefault="00256343" w:rsidP="00256343">
      <w:pPr>
        <w:pStyle w:val="afffffffffff5"/>
        <w:spacing w:before="120" w:after="120"/>
        <w:rPr>
          <w:rFonts w:ascii="黑体" w:hAnsi="黑体"/>
        </w:rPr>
      </w:pPr>
      <w:bookmarkStart w:id="181" w:name="_Toc59114741"/>
      <w:bookmarkStart w:id="182" w:name="_Toc59114953"/>
      <w:r w:rsidRPr="00F95798">
        <w:rPr>
          <w:rFonts w:ascii="黑体" w:hAnsi="黑体" w:hint="eastAsia"/>
        </w:rPr>
        <w:t xml:space="preserve">7.2  </w:t>
      </w:r>
      <w:r w:rsidRPr="00947068">
        <w:rPr>
          <w:rFonts w:ascii="黑体" w:hAnsi="黑体" w:hint="eastAsia"/>
        </w:rPr>
        <w:t>出厂检验</w:t>
      </w:r>
      <w:bookmarkEnd w:id="181"/>
      <w:bookmarkEnd w:id="182"/>
    </w:p>
    <w:p w:rsidR="00256343" w:rsidRDefault="00256343" w:rsidP="00256343">
      <w:pPr>
        <w:rPr>
          <w:rFonts w:ascii="宋体" w:hAnsi="宋体" w:cs="仿宋_GB2312"/>
        </w:rPr>
      </w:pPr>
      <w:r>
        <w:rPr>
          <w:rFonts w:ascii="宋体" w:hAnsi="宋体" w:cs="仿宋_GB2312" w:hint="eastAsia"/>
        </w:rPr>
        <w:t xml:space="preserve">    每台</w:t>
      </w:r>
      <w:r w:rsidR="004371B8">
        <w:rPr>
          <w:rFonts w:ascii="宋体" w:hAnsi="宋体" w:cs="仿宋_GB2312" w:hint="eastAsia"/>
        </w:rPr>
        <w:t>剥壳机</w:t>
      </w:r>
      <w:r>
        <w:rPr>
          <w:rFonts w:ascii="宋体" w:hAnsi="宋体" w:cs="仿宋_GB2312" w:hint="eastAsia"/>
        </w:rPr>
        <w:t>应</w:t>
      </w:r>
      <w:proofErr w:type="gramStart"/>
      <w:r>
        <w:rPr>
          <w:rFonts w:ascii="宋体" w:hAnsi="宋体" w:cs="仿宋_GB2312" w:hint="eastAsia"/>
        </w:rPr>
        <w:t>经制造</w:t>
      </w:r>
      <w:proofErr w:type="gramEnd"/>
      <w:r>
        <w:rPr>
          <w:rFonts w:ascii="宋体" w:hAnsi="宋体" w:cs="仿宋_GB2312" w:hint="eastAsia"/>
        </w:rPr>
        <w:t>企业检验合格，并附有质量合格证方可出厂。出厂检验项目见表</w:t>
      </w:r>
      <w:r w:rsidR="003C025F">
        <w:rPr>
          <w:rFonts w:ascii="宋体" w:hAnsi="宋体" w:cs="仿宋_GB2312" w:hint="eastAsia"/>
        </w:rPr>
        <w:t>3</w:t>
      </w:r>
      <w:r>
        <w:rPr>
          <w:rFonts w:ascii="宋体" w:hAnsi="宋体" w:cs="仿宋_GB2312" w:hint="eastAsia"/>
        </w:rPr>
        <w:t>。</w:t>
      </w:r>
    </w:p>
    <w:p w:rsidR="00256343" w:rsidRPr="00947068" w:rsidRDefault="00256343" w:rsidP="00256343">
      <w:pPr>
        <w:pStyle w:val="afffffffffff5"/>
        <w:spacing w:before="120" w:after="120"/>
        <w:rPr>
          <w:rFonts w:ascii="黑体" w:hAnsi="黑体"/>
        </w:rPr>
      </w:pPr>
      <w:bookmarkStart w:id="183" w:name="_Toc59114742"/>
      <w:bookmarkStart w:id="184" w:name="_Toc59114954"/>
      <w:r w:rsidRPr="00F95798">
        <w:rPr>
          <w:rFonts w:ascii="黑体" w:hAnsi="黑体" w:hint="eastAsia"/>
        </w:rPr>
        <w:t>7.3</w:t>
      </w:r>
      <w:r>
        <w:rPr>
          <w:rFonts w:ascii="黑体" w:hAnsi="黑体" w:hint="eastAsia"/>
        </w:rPr>
        <w:t xml:space="preserve">  </w:t>
      </w:r>
      <w:r w:rsidRPr="00F95798">
        <w:rPr>
          <w:rFonts w:ascii="黑体" w:hAnsi="黑体" w:hint="eastAsia"/>
        </w:rPr>
        <w:t>型式试验</w:t>
      </w:r>
      <w:bookmarkEnd w:id="183"/>
      <w:bookmarkEnd w:id="184"/>
    </w:p>
    <w:p w:rsidR="00256343" w:rsidRDefault="00256343" w:rsidP="00256343">
      <w:pPr>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3.</w:t>
      </w:r>
      <w:r>
        <w:rPr>
          <w:rFonts w:ascii="宋体" w:hAnsi="宋体" w:cs="仿宋_GB2312"/>
        </w:rPr>
        <w:t xml:space="preserve">1 </w:t>
      </w:r>
      <w:r>
        <w:rPr>
          <w:rFonts w:ascii="宋体" w:hAnsi="宋体" w:cs="仿宋_GB2312" w:hint="eastAsia"/>
        </w:rPr>
        <w:t>有下列情况之</w:t>
      </w:r>
      <w:proofErr w:type="gramStart"/>
      <w:r>
        <w:rPr>
          <w:rFonts w:ascii="宋体" w:hAnsi="宋体" w:cs="仿宋_GB2312" w:hint="eastAsia"/>
        </w:rPr>
        <w:t>一时应</w:t>
      </w:r>
      <w:proofErr w:type="gramEnd"/>
      <w:r>
        <w:rPr>
          <w:rFonts w:ascii="宋体" w:hAnsi="宋体" w:cs="仿宋_GB2312" w:hint="eastAsia"/>
        </w:rPr>
        <w:t>进行型式试验：</w:t>
      </w:r>
    </w:p>
    <w:p w:rsidR="00256343" w:rsidRDefault="00256343" w:rsidP="00256343">
      <w:pPr>
        <w:ind w:firstLineChars="200" w:firstLine="420"/>
        <w:rPr>
          <w:rFonts w:ascii="宋体" w:hAnsi="宋体" w:cs="仿宋_GB2312"/>
        </w:rPr>
      </w:pPr>
      <w:r>
        <w:rPr>
          <w:rFonts w:ascii="宋体" w:hAnsi="宋体" w:cs="仿宋_GB2312"/>
        </w:rPr>
        <w:t>a</w:t>
      </w:r>
      <w:r>
        <w:rPr>
          <w:rFonts w:ascii="宋体" w:hAnsi="宋体" w:cs="仿宋_GB2312" w:hint="eastAsia"/>
        </w:rPr>
        <w:t>）新产品的定型鉴定；</w:t>
      </w:r>
    </w:p>
    <w:p w:rsidR="00256343" w:rsidRDefault="00256343" w:rsidP="00256343">
      <w:pPr>
        <w:ind w:firstLineChars="200" w:firstLine="420"/>
        <w:rPr>
          <w:rFonts w:ascii="宋体" w:hAnsi="宋体" w:cs="仿宋_GB2312"/>
        </w:rPr>
      </w:pPr>
      <w:r>
        <w:rPr>
          <w:rFonts w:ascii="宋体" w:hAnsi="宋体" w:cs="仿宋_GB2312"/>
        </w:rPr>
        <w:t>b</w:t>
      </w:r>
      <w:r>
        <w:rPr>
          <w:rFonts w:ascii="宋体" w:hAnsi="宋体" w:cs="仿宋_GB2312" w:hint="eastAsia"/>
        </w:rPr>
        <w:t>）老产品异地生产或转厂生产；</w:t>
      </w:r>
    </w:p>
    <w:p w:rsidR="00256343" w:rsidRDefault="00256343" w:rsidP="00256343">
      <w:pPr>
        <w:ind w:firstLineChars="200" w:firstLine="420"/>
        <w:rPr>
          <w:rFonts w:ascii="宋体" w:hAnsi="宋体" w:cs="仿宋_GB2312"/>
        </w:rPr>
      </w:pPr>
      <w:r>
        <w:rPr>
          <w:rFonts w:ascii="宋体" w:hAnsi="宋体" w:cs="仿宋_GB2312" w:hint="eastAsia"/>
        </w:rPr>
        <w:t>c）定型产品在结构、材料、工艺等方面有较大改变，影响到产品的性能时；</w:t>
      </w:r>
    </w:p>
    <w:p w:rsidR="00256343" w:rsidRDefault="00256343" w:rsidP="00256343">
      <w:pPr>
        <w:ind w:firstLineChars="200" w:firstLine="420"/>
        <w:rPr>
          <w:rFonts w:ascii="宋体" w:hAnsi="宋体" w:cs="仿宋_GB2312"/>
        </w:rPr>
      </w:pPr>
      <w:r>
        <w:rPr>
          <w:rFonts w:ascii="宋体" w:hAnsi="宋体" w:cs="仿宋_GB2312"/>
        </w:rPr>
        <w:t>d</w:t>
      </w:r>
      <w:r>
        <w:rPr>
          <w:rFonts w:ascii="宋体" w:hAnsi="宋体" w:cs="仿宋_GB2312" w:hint="eastAsia"/>
        </w:rPr>
        <w:t>）产品长期停产后恢复生产时；</w:t>
      </w:r>
    </w:p>
    <w:p w:rsidR="00256343" w:rsidRDefault="00256343" w:rsidP="00256343">
      <w:pPr>
        <w:ind w:firstLineChars="200" w:firstLine="420"/>
        <w:rPr>
          <w:rFonts w:ascii="宋体" w:hAnsi="宋体" w:cs="仿宋_GB2312"/>
        </w:rPr>
      </w:pPr>
      <w:r>
        <w:rPr>
          <w:rFonts w:ascii="宋体" w:hAnsi="宋体" w:cs="仿宋_GB2312"/>
        </w:rPr>
        <w:t>e</w:t>
      </w:r>
      <w:r>
        <w:rPr>
          <w:rFonts w:ascii="宋体" w:hAnsi="宋体" w:cs="仿宋_GB2312" w:hint="eastAsia"/>
        </w:rPr>
        <w:t>）正常生产每5年进行一次。</w:t>
      </w:r>
    </w:p>
    <w:p w:rsidR="00256343" w:rsidRDefault="00256343" w:rsidP="00256343">
      <w:pPr>
        <w:rPr>
          <w:rFonts w:ascii="宋体" w:hAnsi="宋体" w:cs="仿宋_GB2312"/>
        </w:rPr>
      </w:pPr>
      <w:r>
        <w:rPr>
          <w:rFonts w:ascii="宋体" w:hAnsi="宋体" w:cs="仿宋_GB2312" w:hint="eastAsia"/>
        </w:rPr>
        <w:t>7</w:t>
      </w:r>
      <w:r>
        <w:rPr>
          <w:rFonts w:ascii="宋体" w:hAnsi="宋体" w:cs="仿宋_GB2312"/>
        </w:rPr>
        <w:t>.</w:t>
      </w:r>
      <w:r>
        <w:rPr>
          <w:rFonts w:ascii="宋体" w:hAnsi="宋体" w:cs="仿宋_GB2312" w:hint="eastAsia"/>
        </w:rPr>
        <w:t>3</w:t>
      </w:r>
      <w:r>
        <w:rPr>
          <w:rFonts w:ascii="宋体" w:hAnsi="宋体" w:cs="仿宋_GB2312"/>
        </w:rPr>
        <w:t xml:space="preserve">.2 </w:t>
      </w:r>
      <w:r>
        <w:rPr>
          <w:rFonts w:ascii="宋体" w:hAnsi="宋体" w:cs="仿宋_GB2312" w:hint="eastAsia"/>
        </w:rPr>
        <w:t>型式试验项目见表</w:t>
      </w:r>
      <w:r w:rsidR="003C025F">
        <w:rPr>
          <w:rFonts w:ascii="宋体" w:hAnsi="宋体" w:cs="仿宋_GB2312" w:hint="eastAsia"/>
        </w:rPr>
        <w:t>3</w:t>
      </w:r>
      <w:r>
        <w:rPr>
          <w:rFonts w:ascii="宋体" w:hAnsi="宋体" w:cs="仿宋_GB2312" w:hint="eastAsia"/>
        </w:rPr>
        <w:t>。型式试验样机数量为</w:t>
      </w:r>
      <w:r>
        <w:rPr>
          <w:rFonts w:ascii="宋体" w:hAnsi="宋体" w:cs="仿宋_GB2312"/>
        </w:rPr>
        <w:t>2</w:t>
      </w:r>
      <w:r>
        <w:rPr>
          <w:rFonts w:ascii="宋体" w:hAnsi="宋体" w:cs="仿宋_GB2312" w:hint="eastAsia"/>
        </w:rPr>
        <w:t>台，其中</w:t>
      </w:r>
      <w:r>
        <w:rPr>
          <w:rFonts w:ascii="宋体" w:hAnsi="宋体" w:cs="仿宋_GB2312"/>
        </w:rPr>
        <w:t>1</w:t>
      </w:r>
      <w:r>
        <w:rPr>
          <w:rFonts w:ascii="宋体" w:hAnsi="宋体" w:cs="仿宋_GB2312" w:hint="eastAsia"/>
        </w:rPr>
        <w:t>台进行全部检验，另外</w:t>
      </w:r>
      <w:r>
        <w:rPr>
          <w:rFonts w:ascii="宋体" w:hAnsi="宋体" w:cs="仿宋_GB2312"/>
        </w:rPr>
        <w:t>1</w:t>
      </w:r>
      <w:r>
        <w:rPr>
          <w:rFonts w:ascii="宋体" w:hAnsi="宋体" w:cs="仿宋_GB2312" w:hint="eastAsia"/>
        </w:rPr>
        <w:t>台可只进行可靠性试验。</w:t>
      </w:r>
    </w:p>
    <w:p w:rsidR="00256343" w:rsidRPr="0039557E" w:rsidRDefault="00256343" w:rsidP="00256343">
      <w:pPr>
        <w:pStyle w:val="afffffffffff5"/>
        <w:spacing w:before="120" w:after="120"/>
        <w:rPr>
          <w:rFonts w:ascii="黑体" w:hAnsi="黑体"/>
        </w:rPr>
      </w:pPr>
      <w:bookmarkStart w:id="185" w:name="_Toc59114743"/>
      <w:bookmarkStart w:id="186" w:name="_Toc59114955"/>
      <w:r w:rsidRPr="00F95798">
        <w:rPr>
          <w:rFonts w:ascii="黑体" w:hAnsi="黑体" w:hint="eastAsia"/>
        </w:rPr>
        <w:t>7</w:t>
      </w:r>
      <w:r w:rsidRPr="00947068">
        <w:rPr>
          <w:rFonts w:ascii="黑体" w:hAnsi="黑体"/>
        </w:rPr>
        <w:t>.</w:t>
      </w:r>
      <w:r w:rsidRPr="0039557E">
        <w:rPr>
          <w:rFonts w:ascii="黑体" w:hAnsi="黑体" w:hint="eastAsia"/>
        </w:rPr>
        <w:t>4</w:t>
      </w:r>
      <w:r>
        <w:rPr>
          <w:rFonts w:ascii="黑体" w:hAnsi="黑体" w:hint="eastAsia"/>
        </w:rPr>
        <w:t xml:space="preserve">  </w:t>
      </w:r>
      <w:r w:rsidRPr="00F95798">
        <w:rPr>
          <w:rFonts w:ascii="黑体" w:hAnsi="黑体"/>
        </w:rPr>
        <w:t>抽样方</w:t>
      </w:r>
      <w:r w:rsidRPr="00947068">
        <w:rPr>
          <w:rFonts w:ascii="黑体" w:hAnsi="黑体" w:hint="eastAsia"/>
        </w:rPr>
        <w:t>法</w:t>
      </w:r>
      <w:bookmarkEnd w:id="185"/>
      <w:bookmarkEnd w:id="186"/>
    </w:p>
    <w:p w:rsidR="0017229E" w:rsidRPr="0017229E" w:rsidRDefault="00256343" w:rsidP="0067776B">
      <w:pPr>
        <w:pStyle w:val="affff6"/>
        <w:ind w:firstLineChars="0" w:firstLine="0"/>
        <w:rPr>
          <w:rFonts w:hAnsi="宋体" w:cs="仿宋_GB2312"/>
        </w:rPr>
      </w:pPr>
      <w:r>
        <w:rPr>
          <w:rFonts w:hAnsi="宋体" w:cs="仿宋_GB2312" w:hint="eastAsia"/>
          <w:szCs w:val="21"/>
        </w:rPr>
        <w:t>7</w:t>
      </w:r>
      <w:r>
        <w:rPr>
          <w:rFonts w:hAnsi="宋体" w:cs="仿宋_GB2312"/>
          <w:szCs w:val="21"/>
        </w:rPr>
        <w:t>.</w:t>
      </w:r>
      <w:r>
        <w:rPr>
          <w:rFonts w:hAnsi="宋体" w:cs="仿宋_GB2312" w:hint="eastAsia"/>
          <w:szCs w:val="21"/>
        </w:rPr>
        <w:t>4</w:t>
      </w:r>
      <w:r>
        <w:rPr>
          <w:rFonts w:hAnsi="宋体" w:cs="仿宋_GB2312"/>
          <w:szCs w:val="21"/>
        </w:rPr>
        <w:t>.1</w:t>
      </w:r>
      <w:r w:rsidR="00C64DBA">
        <w:rPr>
          <w:rFonts w:hAnsi="宋体" w:cs="仿宋_GB2312" w:hint="eastAsia"/>
          <w:szCs w:val="21"/>
        </w:rPr>
        <w:t xml:space="preserve"> </w:t>
      </w:r>
      <w:r>
        <w:rPr>
          <w:rFonts w:hAnsi="宋体" w:cs="仿宋_GB2312"/>
          <w:szCs w:val="21"/>
        </w:rPr>
        <w:t>采用GB/T 2828.1规定的正常检验一次抽样方案，</w:t>
      </w:r>
      <w:r>
        <w:rPr>
          <w:rFonts w:hAnsi="宋体" w:cs="仿宋_GB2312" w:hint="eastAsia"/>
          <w:szCs w:val="21"/>
        </w:rPr>
        <w:t>在生产企业的成品库或生产线末端随机抽取样机，抽取的样机按使用说明书的要求调试，检查批中的所有产品均应为近1年内生产并经企业自检</w:t>
      </w:r>
      <w:r w:rsidR="0017229E" w:rsidRPr="0017229E">
        <w:rPr>
          <w:rFonts w:hAnsi="宋体" w:cs="仿宋_GB2312" w:hint="eastAsia"/>
        </w:rPr>
        <w:t>合格的产品。</w:t>
      </w:r>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7.4.2</w:t>
      </w:r>
      <w:r w:rsidR="00C64DBA">
        <w:rPr>
          <w:rFonts w:ascii="宋体" w:hAnsi="宋体" w:cs="仿宋_GB2312" w:hint="eastAsia"/>
        </w:rPr>
        <w:t xml:space="preserve"> </w:t>
      </w:r>
      <w:r w:rsidRPr="0017229E">
        <w:rPr>
          <w:rFonts w:ascii="宋体" w:hAnsi="宋体" w:cs="仿宋_GB2312" w:hint="eastAsia"/>
        </w:rPr>
        <w:t>正常批量生产时的检查批N＝(26～50)台，样本量n＝5台。在用户或销售部门</w:t>
      </w:r>
      <w:r w:rsidR="00C64DBA">
        <w:rPr>
          <w:rFonts w:ascii="宋体" w:hAnsi="宋体" w:cs="仿宋_GB2312" w:hint="eastAsia"/>
        </w:rPr>
        <w:t>抽样时</w:t>
      </w:r>
      <w:r w:rsidRPr="0017229E">
        <w:rPr>
          <w:rFonts w:ascii="宋体" w:hAnsi="宋体" w:cs="仿宋_GB2312" w:hint="eastAsia"/>
        </w:rPr>
        <w:t>，批量可不受限制。</w:t>
      </w:r>
    </w:p>
    <w:p w:rsidR="0017229E" w:rsidRPr="0017229E" w:rsidRDefault="0017229E" w:rsidP="0017229E">
      <w:pPr>
        <w:adjustRightInd/>
        <w:spacing w:beforeLines="50" w:before="120" w:afterLines="50" w:after="120" w:line="240" w:lineRule="auto"/>
        <w:jc w:val="left"/>
        <w:outlineLvl w:val="1"/>
        <w:rPr>
          <w:rFonts w:ascii="黑体" w:eastAsia="黑体" w:hAnsi="黑体"/>
          <w:bCs/>
          <w:kern w:val="28"/>
          <w:szCs w:val="32"/>
        </w:rPr>
      </w:pPr>
      <w:bookmarkStart w:id="187" w:name="_Toc59114744"/>
      <w:bookmarkStart w:id="188" w:name="_Toc59114956"/>
      <w:r w:rsidRPr="0017229E">
        <w:rPr>
          <w:rFonts w:ascii="黑体" w:eastAsia="黑体" w:hAnsi="黑体" w:hint="eastAsia"/>
          <w:bCs/>
          <w:kern w:val="28"/>
          <w:szCs w:val="32"/>
        </w:rPr>
        <w:lastRenderedPageBreak/>
        <w:t>7.5  不合格分类</w:t>
      </w:r>
      <w:bookmarkEnd w:id="187"/>
      <w:bookmarkEnd w:id="188"/>
    </w:p>
    <w:p w:rsidR="0017229E" w:rsidRPr="0017229E" w:rsidRDefault="0017229E" w:rsidP="00C64DBA">
      <w:pPr>
        <w:adjustRightInd/>
        <w:spacing w:line="300" w:lineRule="auto"/>
        <w:ind w:firstLineChars="200" w:firstLine="420"/>
        <w:rPr>
          <w:rFonts w:ascii="宋体" w:hAnsi="宋体" w:cs="仿宋_GB2312"/>
        </w:rPr>
      </w:pPr>
      <w:r w:rsidRPr="0017229E">
        <w:rPr>
          <w:rFonts w:ascii="宋体" w:hAnsi="宋体" w:cs="仿宋_GB2312" w:hint="eastAsia"/>
        </w:rPr>
        <w:t>被检项目凡不符合本文件第4、5和8章</w:t>
      </w:r>
      <w:r w:rsidRPr="0017229E">
        <w:rPr>
          <w:rFonts w:ascii="宋体" w:hAnsi="宋体" w:cs="仿宋_GB2312"/>
        </w:rPr>
        <w:t>的要求均称为不合格，按其对产品质量特性影响的重要程度</w:t>
      </w:r>
      <w:r w:rsidRPr="0017229E">
        <w:rPr>
          <w:rFonts w:ascii="宋体" w:hAnsi="宋体" w:cs="仿宋_GB2312" w:hint="eastAsia"/>
        </w:rPr>
        <w:t>分为</w:t>
      </w:r>
      <w:r w:rsidRPr="0017229E">
        <w:rPr>
          <w:rFonts w:ascii="宋体" w:hAnsi="宋体" w:cs="仿宋_GB2312"/>
        </w:rPr>
        <w:t>A类不合格、B类不合格和C类不合格，</w:t>
      </w:r>
      <w:r w:rsidRPr="0017229E">
        <w:rPr>
          <w:rFonts w:ascii="宋体" w:hAnsi="宋体" w:cs="仿宋_GB2312" w:hint="eastAsia"/>
        </w:rPr>
        <w:t>不合格分类</w:t>
      </w:r>
      <w:r w:rsidRPr="0017229E">
        <w:rPr>
          <w:rFonts w:ascii="宋体" w:hAnsi="宋体" w:cs="仿宋_GB2312"/>
        </w:rPr>
        <w:t>见表</w:t>
      </w:r>
      <w:r w:rsidR="003C025F">
        <w:rPr>
          <w:rFonts w:ascii="宋体" w:hAnsi="宋体" w:cs="仿宋_GB2312" w:hint="eastAsia"/>
        </w:rPr>
        <w:t>3</w:t>
      </w:r>
      <w:r w:rsidRPr="0017229E">
        <w:rPr>
          <w:rFonts w:ascii="宋体" w:hAnsi="宋体" w:cs="仿宋_GB2312"/>
        </w:rPr>
        <w:t>。</w:t>
      </w:r>
    </w:p>
    <w:p w:rsidR="0017229E" w:rsidRPr="002504DE" w:rsidRDefault="0017229E" w:rsidP="00C64DBA">
      <w:pPr>
        <w:adjustRightInd/>
        <w:spacing w:line="300" w:lineRule="auto"/>
        <w:jc w:val="center"/>
        <w:rPr>
          <w:rFonts w:ascii="黑体" w:eastAsia="黑体" w:hAnsi="黑体"/>
          <w:bCs/>
          <w:kern w:val="28"/>
          <w:szCs w:val="32"/>
        </w:rPr>
      </w:pPr>
      <w:r w:rsidRPr="002504DE">
        <w:rPr>
          <w:rFonts w:ascii="黑体" w:eastAsia="黑体" w:hAnsi="黑体" w:hint="eastAsia"/>
          <w:bCs/>
          <w:kern w:val="28"/>
          <w:szCs w:val="32"/>
        </w:rPr>
        <w:t>表</w:t>
      </w:r>
      <w:r w:rsidR="003C025F">
        <w:rPr>
          <w:rFonts w:ascii="黑体" w:eastAsia="黑体" w:hAnsi="黑体" w:hint="eastAsia"/>
          <w:bCs/>
          <w:kern w:val="28"/>
          <w:szCs w:val="32"/>
        </w:rPr>
        <w:t>3</w:t>
      </w:r>
      <w:r w:rsidRPr="002504DE">
        <w:rPr>
          <w:rFonts w:ascii="黑体" w:eastAsia="黑体" w:hAnsi="黑体" w:hint="eastAsia"/>
          <w:bCs/>
          <w:kern w:val="28"/>
          <w:szCs w:val="32"/>
        </w:rPr>
        <w:t xml:space="preserve"> 检验项目及不合格分类</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756"/>
        <w:gridCol w:w="3309"/>
        <w:gridCol w:w="1345"/>
        <w:gridCol w:w="1345"/>
        <w:gridCol w:w="1345"/>
      </w:tblGrid>
      <w:tr w:rsidR="0017229E" w:rsidRPr="0017229E" w:rsidTr="0017229E">
        <w:trPr>
          <w:trHeight w:val="397"/>
        </w:trPr>
        <w:tc>
          <w:tcPr>
            <w:tcW w:w="1188"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不合格</w:t>
            </w:r>
          </w:p>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分类</w:t>
            </w:r>
          </w:p>
        </w:tc>
        <w:tc>
          <w:tcPr>
            <w:tcW w:w="756"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序号</w:t>
            </w:r>
          </w:p>
        </w:tc>
        <w:tc>
          <w:tcPr>
            <w:tcW w:w="3309"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项目名称</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对应条款</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出厂检验</w:t>
            </w:r>
          </w:p>
        </w:tc>
        <w:tc>
          <w:tcPr>
            <w:tcW w:w="1345"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型式试验</w:t>
            </w:r>
          </w:p>
        </w:tc>
      </w:tr>
      <w:tr w:rsidR="0017229E" w:rsidRPr="0017229E" w:rsidTr="0017229E">
        <w:trPr>
          <w:trHeight w:val="397"/>
        </w:trPr>
        <w:tc>
          <w:tcPr>
            <w:tcW w:w="1188" w:type="dxa"/>
            <w:vMerge w:val="restart"/>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A</w:t>
            </w: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1</w:t>
            </w:r>
          </w:p>
        </w:tc>
        <w:tc>
          <w:tcPr>
            <w:tcW w:w="3309" w:type="dxa"/>
            <w:vAlign w:val="center"/>
          </w:tcPr>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防护装置</w:t>
            </w:r>
          </w:p>
        </w:tc>
        <w:tc>
          <w:tcPr>
            <w:tcW w:w="1345" w:type="dxa"/>
            <w:vAlign w:val="center"/>
          </w:tcPr>
          <w:p w:rsidR="0017229E" w:rsidRPr="0017229E" w:rsidRDefault="0017229E" w:rsidP="00C70E39">
            <w:pPr>
              <w:adjustRightInd/>
              <w:spacing w:line="240" w:lineRule="auto"/>
              <w:jc w:val="center"/>
              <w:rPr>
                <w:rFonts w:ascii="宋体" w:hAnsi="宋体" w:cs="仿宋_GB2312"/>
              </w:rPr>
            </w:pPr>
            <w:r w:rsidRPr="0017229E">
              <w:rPr>
                <w:rFonts w:ascii="宋体" w:hAnsi="宋体" w:cs="仿宋_GB2312" w:hint="eastAsia"/>
              </w:rPr>
              <w:t>5.</w:t>
            </w:r>
            <w:r w:rsidR="00C70E39">
              <w:rPr>
                <w:rFonts w:ascii="宋体" w:hAnsi="宋体" w:cs="仿宋_GB2312" w:hint="eastAsia"/>
              </w:rPr>
              <w:t>3</w:t>
            </w:r>
            <w:r w:rsidRPr="0017229E">
              <w:rPr>
                <w:rFonts w:ascii="宋体" w:hAnsi="宋体" w:cs="仿宋_GB2312" w:hint="eastAsia"/>
              </w:rPr>
              <w:t>.1</w:t>
            </w:r>
          </w:p>
        </w:tc>
        <w:tc>
          <w:tcPr>
            <w:tcW w:w="1345" w:type="dxa"/>
            <w:vAlign w:val="center"/>
          </w:tcPr>
          <w:p w:rsidR="0017229E" w:rsidRPr="0017229E" w:rsidRDefault="0064251E" w:rsidP="0017229E">
            <w:pPr>
              <w:adjustRightInd/>
              <w:spacing w:line="240" w:lineRule="auto"/>
              <w:jc w:val="center"/>
              <w:rPr>
                <w:rFonts w:ascii="宋体" w:hAnsi="宋体" w:cs="仿宋_GB2312"/>
              </w:rPr>
            </w:pPr>
            <w:r w:rsidRPr="0064251E">
              <w:rPr>
                <w:rFonts w:ascii="宋体" w:hAnsi="宋体" w:cs="仿宋_GB2312" w:hint="eastAsia"/>
              </w:rPr>
              <w:t>√</w:t>
            </w: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r>
      <w:tr w:rsidR="0017229E" w:rsidRPr="0017229E" w:rsidTr="0017229E">
        <w:trPr>
          <w:trHeight w:val="397"/>
        </w:trPr>
        <w:tc>
          <w:tcPr>
            <w:tcW w:w="1188" w:type="dxa"/>
            <w:vMerge/>
            <w:vAlign w:val="center"/>
          </w:tcPr>
          <w:p w:rsidR="0017229E" w:rsidRPr="0017229E" w:rsidRDefault="0017229E" w:rsidP="0017229E">
            <w:pPr>
              <w:adjustRightInd/>
              <w:spacing w:line="240" w:lineRule="auto"/>
              <w:jc w:val="center"/>
              <w:rPr>
                <w:rFonts w:ascii="宋体" w:hAnsi="宋体" w:cs="仿宋_GB2312"/>
              </w:rPr>
            </w:pP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2</w:t>
            </w:r>
          </w:p>
        </w:tc>
        <w:tc>
          <w:tcPr>
            <w:tcW w:w="3309" w:type="dxa"/>
            <w:vAlign w:val="center"/>
          </w:tcPr>
          <w:p w:rsidR="0017229E" w:rsidRPr="0017229E" w:rsidRDefault="0064251E" w:rsidP="0017229E">
            <w:pPr>
              <w:adjustRightInd/>
              <w:spacing w:line="240" w:lineRule="auto"/>
              <w:rPr>
                <w:rFonts w:ascii="宋体" w:hAnsi="宋体" w:cs="仿宋_GB2312"/>
              </w:rPr>
            </w:pPr>
            <w:r>
              <w:rPr>
                <w:rFonts w:ascii="宋体" w:hAnsi="宋体" w:cs="仿宋_GB2312" w:hint="eastAsia"/>
              </w:rPr>
              <w:t>噪声</w:t>
            </w:r>
          </w:p>
        </w:tc>
        <w:tc>
          <w:tcPr>
            <w:tcW w:w="1345" w:type="dxa"/>
            <w:vAlign w:val="center"/>
          </w:tcPr>
          <w:p w:rsidR="0017229E" w:rsidRPr="0017229E" w:rsidRDefault="0017229E" w:rsidP="00C70E39">
            <w:pPr>
              <w:adjustRightInd/>
              <w:spacing w:line="240" w:lineRule="auto"/>
              <w:jc w:val="center"/>
              <w:rPr>
                <w:rFonts w:ascii="宋体" w:hAnsi="宋体" w:cs="仿宋_GB2312"/>
              </w:rPr>
            </w:pPr>
            <w:r w:rsidRPr="0017229E">
              <w:rPr>
                <w:rFonts w:ascii="宋体" w:hAnsi="宋体" w:cs="仿宋_GB2312" w:hint="eastAsia"/>
              </w:rPr>
              <w:t>5.</w:t>
            </w:r>
            <w:r w:rsidR="00C70E39">
              <w:rPr>
                <w:rFonts w:ascii="宋体" w:hAnsi="宋体" w:cs="仿宋_GB2312" w:hint="eastAsia"/>
              </w:rPr>
              <w:t>3</w:t>
            </w:r>
            <w:r w:rsidRPr="0017229E">
              <w:rPr>
                <w:rFonts w:ascii="宋体" w:hAnsi="宋体" w:cs="仿宋_GB2312" w:hint="eastAsia"/>
              </w:rPr>
              <w:t>.2</w:t>
            </w:r>
          </w:p>
        </w:tc>
        <w:tc>
          <w:tcPr>
            <w:tcW w:w="1345" w:type="dxa"/>
            <w:vAlign w:val="center"/>
          </w:tcPr>
          <w:p w:rsidR="0017229E" w:rsidRPr="0017229E" w:rsidRDefault="0017229E" w:rsidP="0017229E">
            <w:pPr>
              <w:adjustRightInd/>
              <w:spacing w:line="240" w:lineRule="auto"/>
              <w:jc w:val="center"/>
              <w:rPr>
                <w:rFonts w:ascii="宋体" w:hAnsi="宋体" w:cs="仿宋_GB2312"/>
              </w:rPr>
            </w:pPr>
          </w:p>
        </w:tc>
        <w:tc>
          <w:tcPr>
            <w:tcW w:w="134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w:t>
            </w:r>
          </w:p>
        </w:tc>
      </w:tr>
      <w:tr w:rsidR="0017229E" w:rsidRPr="0017229E" w:rsidTr="0017229E">
        <w:trPr>
          <w:trHeight w:val="397"/>
        </w:trPr>
        <w:tc>
          <w:tcPr>
            <w:tcW w:w="1188" w:type="dxa"/>
            <w:vMerge/>
            <w:vAlign w:val="center"/>
          </w:tcPr>
          <w:p w:rsidR="0017229E" w:rsidRPr="0017229E" w:rsidRDefault="0017229E" w:rsidP="0017229E">
            <w:pPr>
              <w:adjustRightInd/>
              <w:spacing w:line="240" w:lineRule="auto"/>
              <w:jc w:val="center"/>
              <w:rPr>
                <w:rFonts w:ascii="宋体" w:hAnsi="宋体" w:cs="仿宋_GB2312"/>
              </w:rPr>
            </w:pPr>
          </w:p>
        </w:tc>
        <w:tc>
          <w:tcPr>
            <w:tcW w:w="756"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3</w:t>
            </w:r>
          </w:p>
        </w:tc>
        <w:tc>
          <w:tcPr>
            <w:tcW w:w="3309" w:type="dxa"/>
            <w:vAlign w:val="center"/>
          </w:tcPr>
          <w:p w:rsidR="0017229E" w:rsidRPr="0017229E" w:rsidRDefault="0064251E" w:rsidP="0017229E">
            <w:pPr>
              <w:adjustRightInd/>
              <w:spacing w:line="240" w:lineRule="auto"/>
              <w:rPr>
                <w:rFonts w:ascii="宋体" w:hAnsi="宋体" w:cs="仿宋_GB2312"/>
              </w:rPr>
            </w:pPr>
            <w:r>
              <w:rPr>
                <w:rFonts w:ascii="宋体" w:hAnsi="宋体" w:cs="仿宋_GB2312" w:hint="eastAsia"/>
              </w:rPr>
              <w:t>吨料电耗</w:t>
            </w:r>
          </w:p>
        </w:tc>
        <w:tc>
          <w:tcPr>
            <w:tcW w:w="1345" w:type="dxa"/>
            <w:vAlign w:val="center"/>
          </w:tcPr>
          <w:p w:rsidR="0017229E" w:rsidRPr="0017229E" w:rsidRDefault="0064251E" w:rsidP="00C70E39">
            <w:pPr>
              <w:adjustRightInd/>
              <w:spacing w:line="240" w:lineRule="auto"/>
              <w:jc w:val="center"/>
              <w:rPr>
                <w:rFonts w:ascii="宋体" w:hAnsi="宋体" w:cs="仿宋_GB2312"/>
              </w:rPr>
            </w:pPr>
            <w:r>
              <w:rPr>
                <w:rFonts w:ascii="宋体" w:hAnsi="宋体" w:cs="仿宋_GB2312" w:hint="eastAsia"/>
              </w:rPr>
              <w:t>5.2.1</w:t>
            </w:r>
          </w:p>
        </w:tc>
        <w:tc>
          <w:tcPr>
            <w:tcW w:w="1345" w:type="dxa"/>
            <w:vAlign w:val="center"/>
          </w:tcPr>
          <w:p w:rsidR="0017229E" w:rsidRPr="0017229E" w:rsidRDefault="0017229E" w:rsidP="0017229E">
            <w:pPr>
              <w:adjustRightInd/>
              <w:spacing w:line="240" w:lineRule="auto"/>
              <w:jc w:val="center"/>
              <w:rPr>
                <w:rFonts w:ascii="宋体" w:hAnsi="宋体" w:cs="仿宋_GB2312"/>
              </w:rPr>
            </w:pPr>
          </w:p>
        </w:tc>
        <w:tc>
          <w:tcPr>
            <w:tcW w:w="1345" w:type="dxa"/>
            <w:vAlign w:val="center"/>
          </w:tcPr>
          <w:p w:rsidR="0017229E" w:rsidRPr="0017229E" w:rsidRDefault="0064251E" w:rsidP="0017229E">
            <w:pPr>
              <w:adjustRightInd/>
              <w:spacing w:line="240" w:lineRule="auto"/>
              <w:jc w:val="center"/>
              <w:rPr>
                <w:rFonts w:ascii="宋体" w:hAnsi="宋体" w:cs="仿宋_GB2312"/>
              </w:rPr>
            </w:pPr>
            <w:r w:rsidRPr="0017229E">
              <w:rPr>
                <w:rFonts w:ascii="宋体" w:hAnsi="宋体" w:cs="仿宋_GB2312" w:hint="eastAsia"/>
              </w:rPr>
              <w:t>√</w:t>
            </w:r>
          </w:p>
        </w:tc>
      </w:tr>
      <w:tr w:rsidR="0064251E" w:rsidRPr="0017229E" w:rsidTr="0017229E">
        <w:trPr>
          <w:trHeight w:val="397"/>
        </w:trPr>
        <w:tc>
          <w:tcPr>
            <w:tcW w:w="1188" w:type="dxa"/>
            <w:vMerge/>
            <w:vAlign w:val="center"/>
          </w:tcPr>
          <w:p w:rsidR="0064251E" w:rsidRPr="0017229E" w:rsidRDefault="0064251E" w:rsidP="0017229E">
            <w:pPr>
              <w:adjustRightInd/>
              <w:spacing w:line="240" w:lineRule="auto"/>
              <w:jc w:val="center"/>
              <w:rPr>
                <w:rFonts w:ascii="宋体" w:hAnsi="宋体" w:cs="仿宋_GB2312"/>
              </w:rPr>
            </w:pPr>
          </w:p>
        </w:tc>
        <w:tc>
          <w:tcPr>
            <w:tcW w:w="756"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4</w:t>
            </w:r>
          </w:p>
        </w:tc>
        <w:tc>
          <w:tcPr>
            <w:tcW w:w="3309" w:type="dxa"/>
            <w:vAlign w:val="center"/>
          </w:tcPr>
          <w:p w:rsidR="0064251E" w:rsidRPr="0017229E" w:rsidRDefault="0064251E" w:rsidP="005B05AA">
            <w:pPr>
              <w:adjustRightInd/>
              <w:spacing w:line="240" w:lineRule="auto"/>
              <w:rPr>
                <w:rFonts w:ascii="宋体" w:hAnsi="宋体" w:cs="仿宋_GB2312"/>
              </w:rPr>
            </w:pPr>
            <w:r>
              <w:rPr>
                <w:rFonts w:ascii="宋体" w:hAnsi="宋体" w:cs="仿宋_GB2312"/>
              </w:rPr>
              <w:t>粉尘浓度</w:t>
            </w:r>
          </w:p>
        </w:tc>
        <w:tc>
          <w:tcPr>
            <w:tcW w:w="1345" w:type="dxa"/>
            <w:vAlign w:val="center"/>
          </w:tcPr>
          <w:p w:rsidR="0064251E" w:rsidRPr="0017229E" w:rsidRDefault="0064251E" w:rsidP="005B05AA">
            <w:pPr>
              <w:adjustRightInd/>
              <w:spacing w:line="240" w:lineRule="auto"/>
              <w:jc w:val="center"/>
              <w:rPr>
                <w:rFonts w:ascii="宋体" w:hAnsi="宋体" w:cs="仿宋_GB2312"/>
              </w:rPr>
            </w:pPr>
            <w:r>
              <w:rPr>
                <w:rFonts w:ascii="宋体" w:hAnsi="宋体" w:cs="仿宋_GB2312" w:hint="eastAsia"/>
              </w:rPr>
              <w:t>5.2.1</w:t>
            </w:r>
          </w:p>
        </w:tc>
        <w:tc>
          <w:tcPr>
            <w:tcW w:w="1345" w:type="dxa"/>
            <w:vAlign w:val="center"/>
          </w:tcPr>
          <w:p w:rsidR="0064251E" w:rsidRPr="0017229E" w:rsidRDefault="0064251E" w:rsidP="005B05AA">
            <w:pPr>
              <w:adjustRightInd/>
              <w:spacing w:line="240" w:lineRule="auto"/>
              <w:jc w:val="center"/>
              <w:rPr>
                <w:rFonts w:ascii="宋体" w:hAnsi="宋体" w:cs="仿宋_GB2312"/>
              </w:rPr>
            </w:pPr>
          </w:p>
        </w:tc>
        <w:tc>
          <w:tcPr>
            <w:tcW w:w="1345" w:type="dxa"/>
            <w:vAlign w:val="center"/>
          </w:tcPr>
          <w:p w:rsidR="0064251E" w:rsidRPr="0017229E" w:rsidRDefault="0064251E" w:rsidP="005B05AA">
            <w:pPr>
              <w:adjustRightInd/>
              <w:spacing w:line="240" w:lineRule="auto"/>
              <w:jc w:val="center"/>
              <w:rPr>
                <w:rFonts w:ascii="宋体" w:hAnsi="宋体" w:cs="仿宋_GB2312"/>
              </w:rPr>
            </w:pPr>
            <w:r w:rsidRPr="0017229E">
              <w:rPr>
                <w:rFonts w:ascii="宋体" w:hAnsi="宋体" w:cs="仿宋_GB2312" w:hint="eastAsia"/>
              </w:rPr>
              <w:t>√</w:t>
            </w:r>
          </w:p>
        </w:tc>
      </w:tr>
      <w:tr w:rsidR="0064251E" w:rsidRPr="0017229E" w:rsidTr="0017229E">
        <w:trPr>
          <w:trHeight w:val="397"/>
        </w:trPr>
        <w:tc>
          <w:tcPr>
            <w:tcW w:w="1188" w:type="dxa"/>
            <w:vMerge/>
            <w:vAlign w:val="center"/>
          </w:tcPr>
          <w:p w:rsidR="0064251E" w:rsidRPr="0017229E" w:rsidRDefault="0064251E" w:rsidP="0017229E">
            <w:pPr>
              <w:adjustRightInd/>
              <w:spacing w:line="240" w:lineRule="auto"/>
              <w:jc w:val="center"/>
              <w:rPr>
                <w:rFonts w:ascii="宋体" w:hAnsi="宋体" w:cs="仿宋_GB2312"/>
              </w:rPr>
            </w:pPr>
          </w:p>
        </w:tc>
        <w:tc>
          <w:tcPr>
            <w:tcW w:w="756"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5</w:t>
            </w:r>
          </w:p>
        </w:tc>
        <w:tc>
          <w:tcPr>
            <w:tcW w:w="3309" w:type="dxa"/>
            <w:vAlign w:val="center"/>
          </w:tcPr>
          <w:p w:rsidR="0064251E" w:rsidRPr="0017229E" w:rsidRDefault="0064251E" w:rsidP="005B05AA">
            <w:pPr>
              <w:adjustRightInd/>
              <w:spacing w:line="240" w:lineRule="auto"/>
              <w:rPr>
                <w:rFonts w:ascii="宋体" w:hAnsi="宋体" w:cs="仿宋_GB2312"/>
              </w:rPr>
            </w:pPr>
            <w:r>
              <w:rPr>
                <w:rFonts w:ascii="宋体" w:hAnsi="宋体" w:cs="仿宋_GB2312" w:hint="eastAsia"/>
              </w:rPr>
              <w:t>安全标志</w:t>
            </w:r>
          </w:p>
        </w:tc>
        <w:tc>
          <w:tcPr>
            <w:tcW w:w="1345" w:type="dxa"/>
            <w:vAlign w:val="center"/>
          </w:tcPr>
          <w:p w:rsidR="0064251E" w:rsidRPr="0017229E" w:rsidRDefault="0064251E" w:rsidP="005B05AA">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3</w:t>
            </w:r>
            <w:r w:rsidRPr="0017229E">
              <w:rPr>
                <w:rFonts w:ascii="宋体" w:hAnsi="宋体" w:cs="仿宋_GB2312" w:hint="eastAsia"/>
              </w:rPr>
              <w:t>.3</w:t>
            </w:r>
          </w:p>
        </w:tc>
        <w:tc>
          <w:tcPr>
            <w:tcW w:w="1345" w:type="dxa"/>
            <w:vAlign w:val="center"/>
          </w:tcPr>
          <w:p w:rsidR="0064251E" w:rsidRPr="0017229E" w:rsidRDefault="0064251E" w:rsidP="005B05AA">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64251E" w:rsidRPr="0017229E" w:rsidRDefault="0064251E" w:rsidP="005B05AA">
            <w:pPr>
              <w:adjustRightInd/>
              <w:spacing w:line="240" w:lineRule="auto"/>
              <w:jc w:val="center"/>
              <w:rPr>
                <w:rFonts w:ascii="宋体" w:hAnsi="宋体" w:cs="仿宋_GB2312"/>
              </w:rPr>
            </w:pPr>
            <w:r w:rsidRPr="0017229E">
              <w:rPr>
                <w:rFonts w:ascii="宋体" w:hAnsi="宋体" w:cs="仿宋_GB2312" w:hint="eastAsia"/>
              </w:rPr>
              <w:t>√</w:t>
            </w:r>
          </w:p>
        </w:tc>
      </w:tr>
      <w:tr w:rsidR="0064251E" w:rsidRPr="0017229E" w:rsidTr="0017229E">
        <w:trPr>
          <w:trHeight w:val="397"/>
        </w:trPr>
        <w:tc>
          <w:tcPr>
            <w:tcW w:w="1188" w:type="dxa"/>
            <w:vMerge/>
            <w:vAlign w:val="center"/>
          </w:tcPr>
          <w:p w:rsidR="0064251E" w:rsidRPr="0017229E" w:rsidRDefault="0064251E" w:rsidP="0017229E">
            <w:pPr>
              <w:adjustRightInd/>
              <w:spacing w:line="240" w:lineRule="auto"/>
              <w:jc w:val="center"/>
              <w:rPr>
                <w:rFonts w:ascii="宋体" w:hAnsi="宋体" w:cs="仿宋_GB2312"/>
              </w:rPr>
            </w:pPr>
          </w:p>
        </w:tc>
        <w:tc>
          <w:tcPr>
            <w:tcW w:w="756"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6</w:t>
            </w:r>
          </w:p>
        </w:tc>
        <w:tc>
          <w:tcPr>
            <w:tcW w:w="3309" w:type="dxa"/>
            <w:vAlign w:val="center"/>
          </w:tcPr>
          <w:p w:rsidR="0064251E" w:rsidRDefault="0064251E" w:rsidP="0017229E">
            <w:pPr>
              <w:adjustRightInd/>
              <w:spacing w:line="240" w:lineRule="auto"/>
              <w:rPr>
                <w:rFonts w:ascii="宋体" w:hAnsi="宋体" w:cs="仿宋_GB2312"/>
              </w:rPr>
            </w:pPr>
            <w:r>
              <w:rPr>
                <w:rFonts w:ascii="宋体" w:hAnsi="宋体" w:cs="仿宋_GB2312"/>
              </w:rPr>
              <w:t>使用说明书</w:t>
            </w:r>
          </w:p>
        </w:tc>
        <w:tc>
          <w:tcPr>
            <w:tcW w:w="1345" w:type="dxa"/>
            <w:vAlign w:val="center"/>
          </w:tcPr>
          <w:p w:rsidR="0064251E" w:rsidRDefault="0064251E" w:rsidP="00C70E39">
            <w:pPr>
              <w:adjustRightInd/>
              <w:spacing w:line="240" w:lineRule="auto"/>
              <w:jc w:val="center"/>
              <w:rPr>
                <w:rFonts w:ascii="宋体" w:hAnsi="宋体" w:cs="仿宋_GB2312"/>
              </w:rPr>
            </w:pPr>
            <w:r>
              <w:rPr>
                <w:rFonts w:ascii="宋体" w:hAnsi="宋体" w:cs="仿宋_GB2312" w:hint="eastAsia"/>
              </w:rPr>
              <w:t>5.3.4</w:t>
            </w:r>
          </w:p>
        </w:tc>
        <w:tc>
          <w:tcPr>
            <w:tcW w:w="1345" w:type="dxa"/>
            <w:vAlign w:val="center"/>
          </w:tcPr>
          <w:p w:rsidR="0064251E" w:rsidRPr="0017229E" w:rsidRDefault="0064251E" w:rsidP="0017229E">
            <w:pPr>
              <w:adjustRightInd/>
              <w:spacing w:line="240" w:lineRule="auto"/>
              <w:jc w:val="center"/>
              <w:rPr>
                <w:rFonts w:ascii="宋体" w:hAnsi="宋体" w:cs="仿宋_GB2312"/>
              </w:rPr>
            </w:pPr>
          </w:p>
        </w:tc>
        <w:tc>
          <w:tcPr>
            <w:tcW w:w="1345"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w:t>
            </w:r>
          </w:p>
        </w:tc>
      </w:tr>
      <w:tr w:rsidR="0064251E" w:rsidRPr="0017229E" w:rsidTr="0017229E">
        <w:trPr>
          <w:trHeight w:val="397"/>
        </w:trPr>
        <w:tc>
          <w:tcPr>
            <w:tcW w:w="1188" w:type="dxa"/>
            <w:vMerge/>
            <w:vAlign w:val="center"/>
          </w:tcPr>
          <w:p w:rsidR="0064251E" w:rsidRPr="0017229E" w:rsidRDefault="0064251E" w:rsidP="0017229E">
            <w:pPr>
              <w:adjustRightInd/>
              <w:spacing w:line="240" w:lineRule="auto"/>
              <w:jc w:val="center"/>
              <w:rPr>
                <w:rFonts w:ascii="宋体" w:hAnsi="宋体" w:cs="仿宋_GB2312"/>
              </w:rPr>
            </w:pPr>
          </w:p>
        </w:tc>
        <w:tc>
          <w:tcPr>
            <w:tcW w:w="756"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7</w:t>
            </w:r>
          </w:p>
        </w:tc>
        <w:tc>
          <w:tcPr>
            <w:tcW w:w="3309" w:type="dxa"/>
            <w:vAlign w:val="center"/>
          </w:tcPr>
          <w:p w:rsidR="0064251E" w:rsidRDefault="0064251E" w:rsidP="0017229E">
            <w:pPr>
              <w:adjustRightInd/>
              <w:spacing w:line="240" w:lineRule="auto"/>
              <w:rPr>
                <w:rFonts w:ascii="宋体" w:hAnsi="宋体" w:cs="仿宋_GB2312"/>
              </w:rPr>
            </w:pPr>
            <w:r w:rsidRPr="0017229E">
              <w:rPr>
                <w:rFonts w:ascii="宋体" w:hAnsi="宋体" w:cs="仿宋_GB2312" w:hint="eastAsia"/>
              </w:rPr>
              <w:t>可靠性</w:t>
            </w:r>
          </w:p>
        </w:tc>
        <w:tc>
          <w:tcPr>
            <w:tcW w:w="1345" w:type="dxa"/>
            <w:vAlign w:val="center"/>
          </w:tcPr>
          <w:p w:rsidR="0064251E" w:rsidRDefault="0064251E" w:rsidP="00C70E39">
            <w:pPr>
              <w:adjustRightInd/>
              <w:spacing w:line="240" w:lineRule="auto"/>
              <w:jc w:val="center"/>
              <w:rPr>
                <w:rFonts w:ascii="宋体" w:hAnsi="宋体" w:cs="仿宋_GB2312"/>
              </w:rPr>
            </w:pPr>
            <w:r>
              <w:rPr>
                <w:rFonts w:ascii="宋体" w:hAnsi="宋体" w:cs="仿宋_GB2312" w:hint="eastAsia"/>
              </w:rPr>
              <w:t>5.4</w:t>
            </w:r>
          </w:p>
        </w:tc>
        <w:tc>
          <w:tcPr>
            <w:tcW w:w="1345" w:type="dxa"/>
            <w:vAlign w:val="center"/>
          </w:tcPr>
          <w:p w:rsidR="0064251E" w:rsidRPr="0017229E" w:rsidRDefault="0064251E" w:rsidP="0017229E">
            <w:pPr>
              <w:adjustRightInd/>
              <w:spacing w:line="240" w:lineRule="auto"/>
              <w:jc w:val="center"/>
              <w:rPr>
                <w:rFonts w:ascii="宋体" w:hAnsi="宋体" w:cs="仿宋_GB2312"/>
              </w:rPr>
            </w:pPr>
          </w:p>
        </w:tc>
        <w:tc>
          <w:tcPr>
            <w:tcW w:w="1345" w:type="dxa"/>
            <w:vAlign w:val="center"/>
          </w:tcPr>
          <w:p w:rsidR="0064251E" w:rsidRPr="0017229E" w:rsidRDefault="0064251E" w:rsidP="000B6B32">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restart"/>
            <w:vAlign w:val="center"/>
          </w:tcPr>
          <w:p w:rsidR="007C1AA9" w:rsidRPr="0017229E" w:rsidRDefault="007C1AA9" w:rsidP="0017229E">
            <w:pPr>
              <w:spacing w:line="240" w:lineRule="auto"/>
              <w:jc w:val="center"/>
              <w:rPr>
                <w:rFonts w:ascii="宋体" w:hAnsi="宋体" w:cs="仿宋_GB2312"/>
              </w:rPr>
            </w:pPr>
            <w:r>
              <w:rPr>
                <w:rFonts w:ascii="宋体" w:hAnsi="宋体" w:cs="仿宋_GB2312" w:hint="eastAsia"/>
              </w:rPr>
              <w:t>B</w:t>
            </w: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1</w:t>
            </w:r>
          </w:p>
        </w:tc>
        <w:tc>
          <w:tcPr>
            <w:tcW w:w="3309" w:type="dxa"/>
            <w:vAlign w:val="center"/>
          </w:tcPr>
          <w:p w:rsidR="007C1AA9" w:rsidRPr="0017229E" w:rsidRDefault="007C1AA9" w:rsidP="005B05AA">
            <w:pPr>
              <w:adjustRightInd/>
              <w:spacing w:line="240" w:lineRule="auto"/>
              <w:rPr>
                <w:rFonts w:ascii="宋体" w:hAnsi="宋体" w:cs="仿宋_GB2312"/>
              </w:rPr>
            </w:pPr>
            <w:r>
              <w:rPr>
                <w:rFonts w:ascii="宋体" w:hAnsi="宋体" w:cs="仿宋_GB2312"/>
              </w:rPr>
              <w:t>产品型号</w:t>
            </w:r>
          </w:p>
        </w:tc>
        <w:tc>
          <w:tcPr>
            <w:tcW w:w="1345" w:type="dxa"/>
            <w:vAlign w:val="center"/>
          </w:tcPr>
          <w:p w:rsidR="007C1AA9" w:rsidRPr="0017229E" w:rsidRDefault="007C1AA9" w:rsidP="005B05AA">
            <w:pPr>
              <w:adjustRightInd/>
              <w:spacing w:line="240" w:lineRule="auto"/>
              <w:jc w:val="center"/>
              <w:rPr>
                <w:rFonts w:ascii="宋体" w:hAnsi="宋体" w:cs="仿宋_GB2312"/>
              </w:rPr>
            </w:pPr>
            <w:r>
              <w:rPr>
                <w:rFonts w:ascii="宋体" w:hAnsi="宋体" w:cs="仿宋_GB2312" w:hint="eastAsia"/>
              </w:rPr>
              <w:t>4.1</w:t>
            </w:r>
          </w:p>
        </w:tc>
        <w:tc>
          <w:tcPr>
            <w:tcW w:w="1345" w:type="dxa"/>
            <w:vAlign w:val="center"/>
          </w:tcPr>
          <w:p w:rsidR="007C1AA9" w:rsidRPr="0017229E" w:rsidRDefault="007C1AA9" w:rsidP="005B05AA">
            <w:pPr>
              <w:adjustRightInd/>
              <w:spacing w:line="240" w:lineRule="auto"/>
              <w:jc w:val="center"/>
              <w:rPr>
                <w:rFonts w:ascii="宋体" w:hAnsi="宋体" w:cs="仿宋_GB2312"/>
              </w:rPr>
            </w:pPr>
          </w:p>
        </w:tc>
        <w:tc>
          <w:tcPr>
            <w:tcW w:w="1345"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Default="007C1AA9" w:rsidP="0017229E">
            <w:pPr>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2</w:t>
            </w:r>
          </w:p>
        </w:tc>
        <w:tc>
          <w:tcPr>
            <w:tcW w:w="3309" w:type="dxa"/>
            <w:vAlign w:val="center"/>
          </w:tcPr>
          <w:p w:rsidR="007C1AA9" w:rsidRPr="0017229E" w:rsidRDefault="007C1AA9" w:rsidP="005B05AA">
            <w:pPr>
              <w:adjustRightInd/>
              <w:spacing w:line="240" w:lineRule="auto"/>
              <w:rPr>
                <w:rFonts w:ascii="宋体" w:hAnsi="宋体" w:cs="仿宋_GB2312"/>
              </w:rPr>
            </w:pPr>
            <w:r w:rsidRPr="0017229E">
              <w:rPr>
                <w:rFonts w:ascii="宋体" w:hAnsi="宋体" w:cs="仿宋_GB2312" w:hint="eastAsia"/>
              </w:rPr>
              <w:t>基本参数</w:t>
            </w:r>
          </w:p>
        </w:tc>
        <w:tc>
          <w:tcPr>
            <w:tcW w:w="1345"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4.2</w:t>
            </w:r>
          </w:p>
        </w:tc>
        <w:tc>
          <w:tcPr>
            <w:tcW w:w="1345" w:type="dxa"/>
            <w:vAlign w:val="center"/>
          </w:tcPr>
          <w:p w:rsidR="007C1AA9" w:rsidRPr="0017229E" w:rsidRDefault="007C1AA9" w:rsidP="005B05AA">
            <w:pPr>
              <w:adjustRightInd/>
              <w:spacing w:line="240" w:lineRule="auto"/>
              <w:jc w:val="center"/>
              <w:rPr>
                <w:rFonts w:ascii="宋体" w:hAnsi="宋体" w:cs="仿宋_GB2312"/>
              </w:rPr>
            </w:pPr>
          </w:p>
        </w:tc>
        <w:tc>
          <w:tcPr>
            <w:tcW w:w="1345"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3</w:t>
            </w:r>
          </w:p>
        </w:tc>
        <w:tc>
          <w:tcPr>
            <w:tcW w:w="3309" w:type="dxa"/>
            <w:vAlign w:val="center"/>
          </w:tcPr>
          <w:p w:rsidR="007C1AA9" w:rsidRPr="0017229E" w:rsidRDefault="007C1AA9" w:rsidP="0017229E">
            <w:pPr>
              <w:adjustRightInd/>
              <w:spacing w:line="240" w:lineRule="auto"/>
              <w:rPr>
                <w:rFonts w:ascii="宋体" w:hAnsi="宋体" w:cs="仿宋_GB2312"/>
              </w:rPr>
            </w:pPr>
            <w:r>
              <w:rPr>
                <w:rFonts w:ascii="宋体" w:hAnsi="宋体" w:cs="仿宋_GB2312"/>
              </w:rPr>
              <w:t>图样及技术文件</w:t>
            </w:r>
          </w:p>
        </w:tc>
        <w:tc>
          <w:tcPr>
            <w:tcW w:w="1345" w:type="dxa"/>
            <w:vAlign w:val="center"/>
          </w:tcPr>
          <w:p w:rsidR="007C1AA9" w:rsidRPr="0017229E" w:rsidRDefault="007C1AA9" w:rsidP="0017229E">
            <w:pPr>
              <w:adjustRightInd/>
              <w:spacing w:line="240" w:lineRule="auto"/>
              <w:jc w:val="center"/>
              <w:rPr>
                <w:rFonts w:ascii="宋体" w:hAnsi="宋体" w:cs="仿宋_GB2312"/>
              </w:rPr>
            </w:pPr>
            <w:r>
              <w:rPr>
                <w:rFonts w:ascii="宋体" w:hAnsi="宋体" w:cs="仿宋_GB2312" w:hint="eastAsia"/>
              </w:rPr>
              <w:t>5.1.1</w:t>
            </w:r>
          </w:p>
        </w:tc>
        <w:tc>
          <w:tcPr>
            <w:tcW w:w="1345" w:type="dxa"/>
            <w:vAlign w:val="center"/>
          </w:tcPr>
          <w:p w:rsidR="007C1AA9" w:rsidRPr="0017229E" w:rsidRDefault="007C1AA9" w:rsidP="0017229E">
            <w:pPr>
              <w:adjustRightInd/>
              <w:spacing w:line="240" w:lineRule="auto"/>
              <w:jc w:val="center"/>
              <w:rPr>
                <w:rFonts w:ascii="宋体" w:hAnsi="宋体" w:cs="仿宋_GB2312"/>
              </w:rPr>
            </w:pPr>
          </w:p>
        </w:tc>
        <w:tc>
          <w:tcPr>
            <w:tcW w:w="134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4</w:t>
            </w:r>
          </w:p>
        </w:tc>
        <w:tc>
          <w:tcPr>
            <w:tcW w:w="3309" w:type="dxa"/>
            <w:vAlign w:val="center"/>
          </w:tcPr>
          <w:p w:rsidR="007C1AA9" w:rsidRPr="0017229E" w:rsidRDefault="007C1AA9" w:rsidP="000B6B32">
            <w:pPr>
              <w:adjustRightInd/>
              <w:spacing w:line="240" w:lineRule="auto"/>
              <w:rPr>
                <w:rFonts w:ascii="宋体" w:hAnsi="宋体" w:cs="仿宋_GB2312"/>
              </w:rPr>
            </w:pPr>
            <w:r w:rsidRPr="0017229E">
              <w:rPr>
                <w:rFonts w:ascii="宋体" w:hAnsi="宋体" w:cs="仿宋_GB2312" w:hint="eastAsia"/>
              </w:rPr>
              <w:t>自制件，外购、外协件</w:t>
            </w:r>
          </w:p>
        </w:tc>
        <w:tc>
          <w:tcPr>
            <w:tcW w:w="1345" w:type="dxa"/>
            <w:vAlign w:val="center"/>
          </w:tcPr>
          <w:p w:rsidR="007C1AA9" w:rsidRPr="0017229E" w:rsidRDefault="007C1AA9" w:rsidP="000B6B32">
            <w:pPr>
              <w:adjustRightInd/>
              <w:spacing w:line="240" w:lineRule="auto"/>
              <w:jc w:val="center"/>
              <w:rPr>
                <w:rFonts w:ascii="宋体" w:hAnsi="宋体" w:cs="仿宋_GB2312"/>
              </w:rPr>
            </w:pPr>
            <w:r w:rsidRPr="0017229E">
              <w:rPr>
                <w:rFonts w:ascii="宋体" w:hAnsi="宋体" w:cs="仿宋_GB2312" w:hint="eastAsia"/>
              </w:rPr>
              <w:t>5.1.2</w:t>
            </w:r>
          </w:p>
        </w:tc>
        <w:tc>
          <w:tcPr>
            <w:tcW w:w="1345" w:type="dxa"/>
            <w:vAlign w:val="center"/>
          </w:tcPr>
          <w:p w:rsidR="007C1AA9" w:rsidRPr="0017229E" w:rsidRDefault="007C1AA9" w:rsidP="000B6B32">
            <w:pPr>
              <w:adjustRightInd/>
              <w:spacing w:line="240" w:lineRule="auto"/>
              <w:jc w:val="center"/>
              <w:rPr>
                <w:rFonts w:ascii="宋体" w:hAnsi="宋体" w:cs="仿宋_GB2312"/>
              </w:rPr>
            </w:pPr>
          </w:p>
        </w:tc>
        <w:tc>
          <w:tcPr>
            <w:tcW w:w="1345" w:type="dxa"/>
            <w:vAlign w:val="center"/>
          </w:tcPr>
          <w:p w:rsidR="007C1AA9" w:rsidRPr="0017229E" w:rsidRDefault="007C1AA9" w:rsidP="000B6B32">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5</w:t>
            </w:r>
          </w:p>
        </w:tc>
        <w:tc>
          <w:tcPr>
            <w:tcW w:w="3309" w:type="dxa"/>
            <w:vAlign w:val="center"/>
          </w:tcPr>
          <w:p w:rsidR="007C1AA9" w:rsidRPr="0017229E" w:rsidRDefault="007C1AA9" w:rsidP="000B6B32">
            <w:pPr>
              <w:adjustRightInd/>
              <w:spacing w:line="240" w:lineRule="auto"/>
              <w:rPr>
                <w:rFonts w:ascii="宋体" w:hAnsi="宋体" w:cs="仿宋_GB2312"/>
              </w:rPr>
            </w:pPr>
            <w:r>
              <w:rPr>
                <w:rFonts w:ascii="宋体" w:hAnsi="宋体" w:cs="仿宋_GB2312" w:hint="eastAsia"/>
              </w:rPr>
              <w:t>异常声响及密封性</w:t>
            </w:r>
          </w:p>
        </w:tc>
        <w:tc>
          <w:tcPr>
            <w:tcW w:w="1345" w:type="dxa"/>
            <w:vAlign w:val="center"/>
          </w:tcPr>
          <w:p w:rsidR="007C1AA9" w:rsidRPr="0017229E" w:rsidRDefault="007C1AA9" w:rsidP="000B6B32">
            <w:pPr>
              <w:adjustRightInd/>
              <w:spacing w:line="240" w:lineRule="auto"/>
              <w:jc w:val="center"/>
              <w:rPr>
                <w:rFonts w:ascii="宋体" w:hAnsi="宋体" w:cs="仿宋_GB2312"/>
              </w:rPr>
            </w:pPr>
            <w:r>
              <w:rPr>
                <w:rFonts w:ascii="宋体" w:hAnsi="宋体" w:cs="仿宋_GB2312" w:hint="eastAsia"/>
              </w:rPr>
              <w:t>5.1.3</w:t>
            </w:r>
          </w:p>
        </w:tc>
        <w:tc>
          <w:tcPr>
            <w:tcW w:w="1345" w:type="dxa"/>
            <w:vAlign w:val="center"/>
          </w:tcPr>
          <w:p w:rsidR="007C1AA9" w:rsidRPr="0017229E" w:rsidRDefault="007C1AA9"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7C1AA9" w:rsidRPr="0017229E" w:rsidRDefault="007C1AA9" w:rsidP="000B6B32">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6</w:t>
            </w:r>
          </w:p>
        </w:tc>
        <w:tc>
          <w:tcPr>
            <w:tcW w:w="3309" w:type="dxa"/>
            <w:vAlign w:val="center"/>
          </w:tcPr>
          <w:p w:rsidR="007C1AA9" w:rsidRPr="0017229E" w:rsidRDefault="007C1AA9" w:rsidP="0017229E">
            <w:pPr>
              <w:adjustRightInd/>
              <w:spacing w:line="240" w:lineRule="auto"/>
              <w:rPr>
                <w:rFonts w:ascii="宋体" w:hAnsi="宋体" w:cs="仿宋_GB2312"/>
              </w:rPr>
            </w:pPr>
            <w:r w:rsidRPr="0017229E">
              <w:rPr>
                <w:rFonts w:ascii="宋体" w:hAnsi="宋体" w:cs="仿宋_GB2312" w:hint="eastAsia"/>
              </w:rPr>
              <w:t>焊接质量</w:t>
            </w:r>
          </w:p>
        </w:tc>
        <w:tc>
          <w:tcPr>
            <w:tcW w:w="1345" w:type="dxa"/>
            <w:vAlign w:val="center"/>
          </w:tcPr>
          <w:p w:rsidR="007C1AA9" w:rsidRPr="0017229E" w:rsidRDefault="007C1AA9"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4</w:t>
            </w:r>
          </w:p>
        </w:tc>
        <w:tc>
          <w:tcPr>
            <w:tcW w:w="1345" w:type="dxa"/>
            <w:vAlign w:val="center"/>
          </w:tcPr>
          <w:p w:rsidR="007C1AA9" w:rsidRPr="0017229E" w:rsidRDefault="007C1AA9" w:rsidP="0017229E">
            <w:pPr>
              <w:adjustRightInd/>
              <w:spacing w:line="240" w:lineRule="auto"/>
              <w:jc w:val="center"/>
              <w:rPr>
                <w:rFonts w:ascii="宋体" w:hAnsi="宋体" w:cs="仿宋_GB2312"/>
              </w:rPr>
            </w:pPr>
          </w:p>
        </w:tc>
        <w:tc>
          <w:tcPr>
            <w:tcW w:w="134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7</w:t>
            </w:r>
          </w:p>
        </w:tc>
        <w:tc>
          <w:tcPr>
            <w:tcW w:w="3309" w:type="dxa"/>
            <w:vAlign w:val="center"/>
          </w:tcPr>
          <w:p w:rsidR="007C1AA9" w:rsidRPr="0017229E" w:rsidRDefault="007C1AA9" w:rsidP="0017229E">
            <w:pPr>
              <w:adjustRightInd/>
              <w:spacing w:line="240" w:lineRule="auto"/>
              <w:rPr>
                <w:rFonts w:ascii="宋体" w:hAnsi="宋体" w:cs="仿宋_GB2312"/>
              </w:rPr>
            </w:pPr>
            <w:r>
              <w:rPr>
                <w:rFonts w:ascii="宋体" w:hAnsi="宋体" w:cs="仿宋_GB2312" w:hint="eastAsia"/>
              </w:rPr>
              <w:t>冲压件</w:t>
            </w:r>
          </w:p>
        </w:tc>
        <w:tc>
          <w:tcPr>
            <w:tcW w:w="1345" w:type="dxa"/>
            <w:vAlign w:val="center"/>
          </w:tcPr>
          <w:p w:rsidR="007C1AA9" w:rsidRPr="0017229E" w:rsidRDefault="007C1AA9"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5</w:t>
            </w:r>
          </w:p>
        </w:tc>
        <w:tc>
          <w:tcPr>
            <w:tcW w:w="1345" w:type="dxa"/>
            <w:vAlign w:val="center"/>
          </w:tcPr>
          <w:p w:rsidR="007C1AA9" w:rsidRPr="0017229E" w:rsidRDefault="007C1AA9" w:rsidP="0017229E">
            <w:pPr>
              <w:adjustRightInd/>
              <w:spacing w:line="240" w:lineRule="auto"/>
              <w:jc w:val="center"/>
              <w:rPr>
                <w:rFonts w:ascii="宋体" w:hAnsi="宋体" w:cs="仿宋_GB2312"/>
              </w:rPr>
            </w:pPr>
          </w:p>
        </w:tc>
        <w:tc>
          <w:tcPr>
            <w:tcW w:w="134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w:t>
            </w:r>
          </w:p>
        </w:tc>
      </w:tr>
      <w:tr w:rsidR="007C1AA9" w:rsidRPr="0017229E" w:rsidTr="0017229E">
        <w:trPr>
          <w:trHeight w:val="397"/>
        </w:trPr>
        <w:tc>
          <w:tcPr>
            <w:tcW w:w="1188" w:type="dxa"/>
            <w:vMerge/>
            <w:vAlign w:val="center"/>
          </w:tcPr>
          <w:p w:rsidR="007C1AA9" w:rsidRPr="0017229E" w:rsidRDefault="007C1AA9" w:rsidP="0017229E">
            <w:pPr>
              <w:adjustRightInd/>
              <w:spacing w:line="240" w:lineRule="auto"/>
              <w:jc w:val="center"/>
              <w:rPr>
                <w:rFonts w:ascii="宋体" w:hAnsi="宋体" w:cs="仿宋_GB2312"/>
              </w:rPr>
            </w:pPr>
          </w:p>
        </w:tc>
        <w:tc>
          <w:tcPr>
            <w:tcW w:w="756" w:type="dxa"/>
            <w:vAlign w:val="center"/>
          </w:tcPr>
          <w:p w:rsidR="007C1AA9" w:rsidRPr="0017229E" w:rsidRDefault="007C1AA9" w:rsidP="005B05AA">
            <w:pPr>
              <w:adjustRightInd/>
              <w:spacing w:line="240" w:lineRule="auto"/>
              <w:jc w:val="center"/>
              <w:rPr>
                <w:rFonts w:ascii="宋体" w:hAnsi="宋体" w:cs="仿宋_GB2312"/>
              </w:rPr>
            </w:pPr>
            <w:r w:rsidRPr="0017229E">
              <w:rPr>
                <w:rFonts w:ascii="宋体" w:hAnsi="宋体" w:cs="仿宋_GB2312" w:hint="eastAsia"/>
              </w:rPr>
              <w:t>8</w:t>
            </w:r>
          </w:p>
        </w:tc>
        <w:tc>
          <w:tcPr>
            <w:tcW w:w="3309" w:type="dxa"/>
            <w:vAlign w:val="center"/>
          </w:tcPr>
          <w:p w:rsidR="007C1AA9" w:rsidRPr="0017229E" w:rsidRDefault="007C1AA9" w:rsidP="0017229E">
            <w:pPr>
              <w:adjustRightInd/>
              <w:spacing w:line="240" w:lineRule="auto"/>
              <w:rPr>
                <w:rFonts w:ascii="宋体" w:hAnsi="宋体" w:cs="仿宋_GB2312"/>
              </w:rPr>
            </w:pPr>
            <w:r>
              <w:rPr>
                <w:rFonts w:ascii="宋体" w:hAnsi="宋体" w:cs="仿宋_GB2312" w:hint="eastAsia"/>
              </w:rPr>
              <w:t>运动</w:t>
            </w:r>
            <w:r w:rsidRPr="0017229E">
              <w:rPr>
                <w:rFonts w:ascii="宋体" w:hAnsi="宋体" w:cs="仿宋_GB2312" w:hint="eastAsia"/>
              </w:rPr>
              <w:t>件</w:t>
            </w:r>
          </w:p>
        </w:tc>
        <w:tc>
          <w:tcPr>
            <w:tcW w:w="1345" w:type="dxa"/>
            <w:vAlign w:val="center"/>
          </w:tcPr>
          <w:p w:rsidR="007C1AA9" w:rsidRPr="0017229E" w:rsidRDefault="007C1AA9" w:rsidP="003B1279">
            <w:pPr>
              <w:adjustRightInd/>
              <w:spacing w:line="240" w:lineRule="auto"/>
              <w:jc w:val="center"/>
              <w:rPr>
                <w:rFonts w:ascii="宋体" w:hAnsi="宋体" w:cs="仿宋_GB2312"/>
              </w:rPr>
            </w:pPr>
            <w:r w:rsidRPr="0017229E">
              <w:rPr>
                <w:rFonts w:ascii="宋体" w:hAnsi="宋体" w:cs="仿宋_GB2312" w:hint="eastAsia"/>
              </w:rPr>
              <w:t>5.1.</w:t>
            </w:r>
            <w:r>
              <w:rPr>
                <w:rFonts w:ascii="宋体" w:hAnsi="宋体" w:cs="仿宋_GB2312" w:hint="eastAsia"/>
              </w:rPr>
              <w:t>6</w:t>
            </w:r>
          </w:p>
        </w:tc>
        <w:tc>
          <w:tcPr>
            <w:tcW w:w="1345" w:type="dxa"/>
            <w:vAlign w:val="center"/>
          </w:tcPr>
          <w:p w:rsidR="007C1AA9" w:rsidRPr="0017229E" w:rsidRDefault="007C1AA9" w:rsidP="0017229E">
            <w:pPr>
              <w:adjustRightInd/>
              <w:spacing w:line="240" w:lineRule="auto"/>
              <w:jc w:val="center"/>
              <w:rPr>
                <w:rFonts w:ascii="宋体" w:hAnsi="宋体" w:cs="仿宋_GB2312"/>
              </w:rPr>
            </w:pPr>
          </w:p>
        </w:tc>
        <w:tc>
          <w:tcPr>
            <w:tcW w:w="134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9</w:t>
            </w:r>
          </w:p>
        </w:tc>
        <w:tc>
          <w:tcPr>
            <w:tcW w:w="3309" w:type="dxa"/>
            <w:vAlign w:val="center"/>
          </w:tcPr>
          <w:p w:rsidR="00DA7A9A" w:rsidRPr="00E12B57" w:rsidRDefault="00DA7A9A" w:rsidP="005B05AA">
            <w:pPr>
              <w:adjustRightInd/>
              <w:spacing w:line="240" w:lineRule="auto"/>
              <w:rPr>
                <w:rFonts w:ascii="宋体" w:hAnsi="宋体" w:cs="仿宋_GB2312"/>
              </w:rPr>
            </w:pPr>
            <w:r w:rsidRPr="00E12B57">
              <w:rPr>
                <w:rFonts w:ascii="宋体" w:hAnsi="宋体" w:cs="仿宋_GB2312"/>
              </w:rPr>
              <w:t>电气连接</w:t>
            </w:r>
          </w:p>
        </w:tc>
        <w:tc>
          <w:tcPr>
            <w:tcW w:w="1345" w:type="dxa"/>
            <w:vAlign w:val="center"/>
          </w:tcPr>
          <w:p w:rsidR="00DA7A9A" w:rsidRPr="0017229E" w:rsidRDefault="00DA7A9A" w:rsidP="003B1279">
            <w:pPr>
              <w:adjustRightInd/>
              <w:spacing w:line="240" w:lineRule="auto"/>
              <w:jc w:val="center"/>
              <w:rPr>
                <w:rFonts w:ascii="宋体" w:hAnsi="宋体" w:cs="仿宋_GB2312"/>
              </w:rPr>
            </w:pPr>
            <w:r>
              <w:rPr>
                <w:rFonts w:ascii="宋体" w:hAnsi="宋体" w:cs="仿宋_GB2312" w:hint="eastAsia"/>
              </w:rPr>
              <w:t>5.1.7</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10</w:t>
            </w:r>
          </w:p>
        </w:tc>
        <w:tc>
          <w:tcPr>
            <w:tcW w:w="3309" w:type="dxa"/>
            <w:vAlign w:val="center"/>
          </w:tcPr>
          <w:p w:rsidR="00DA7A9A" w:rsidRPr="00E12B57" w:rsidRDefault="00DA7A9A" w:rsidP="005B05AA">
            <w:pPr>
              <w:adjustRightInd/>
              <w:spacing w:line="240" w:lineRule="auto"/>
              <w:rPr>
                <w:rFonts w:ascii="宋体" w:hAnsi="宋体" w:cs="仿宋_GB2312"/>
              </w:rPr>
            </w:pPr>
            <w:r w:rsidRPr="00E12B57">
              <w:rPr>
                <w:rFonts w:ascii="宋体" w:hAnsi="宋体" w:cs="仿宋_GB2312"/>
              </w:rPr>
              <w:t>电线</w:t>
            </w:r>
            <w:r>
              <w:rPr>
                <w:rFonts w:ascii="宋体" w:hAnsi="宋体" w:cs="仿宋_GB2312" w:hint="eastAsia"/>
              </w:rPr>
              <w:t>布置</w:t>
            </w:r>
          </w:p>
        </w:tc>
        <w:tc>
          <w:tcPr>
            <w:tcW w:w="1345" w:type="dxa"/>
            <w:vAlign w:val="center"/>
          </w:tcPr>
          <w:p w:rsidR="00DA7A9A" w:rsidRPr="0017229E" w:rsidRDefault="00DA7A9A" w:rsidP="003B1279">
            <w:pPr>
              <w:adjustRightInd/>
              <w:spacing w:line="240" w:lineRule="auto"/>
              <w:jc w:val="center"/>
              <w:rPr>
                <w:rFonts w:ascii="宋体" w:hAnsi="宋体" w:cs="仿宋_GB2312"/>
              </w:rPr>
            </w:pPr>
            <w:r>
              <w:rPr>
                <w:rFonts w:ascii="宋体" w:hAnsi="宋体" w:cs="仿宋_GB2312" w:hint="eastAsia"/>
              </w:rPr>
              <w:t>5.1.8</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11</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操作机构</w:t>
            </w:r>
          </w:p>
        </w:tc>
        <w:tc>
          <w:tcPr>
            <w:tcW w:w="1345" w:type="dxa"/>
            <w:vAlign w:val="center"/>
          </w:tcPr>
          <w:p w:rsidR="00DA7A9A" w:rsidRPr="0017229E" w:rsidRDefault="00DA7A9A" w:rsidP="005715CF">
            <w:pPr>
              <w:adjustRightInd/>
              <w:spacing w:line="240" w:lineRule="auto"/>
              <w:jc w:val="center"/>
              <w:rPr>
                <w:rFonts w:ascii="宋体" w:hAnsi="宋体" w:cs="仿宋_GB2312"/>
              </w:rPr>
            </w:pPr>
            <w:r>
              <w:rPr>
                <w:rFonts w:ascii="宋体" w:hAnsi="宋体" w:cs="仿宋_GB2312" w:hint="eastAsia"/>
              </w:rPr>
              <w:t>5.1.</w:t>
            </w:r>
            <w:r w:rsidR="005715CF">
              <w:rPr>
                <w:rFonts w:ascii="宋体" w:hAnsi="宋体" w:cs="仿宋_GB2312" w:hint="eastAsia"/>
              </w:rPr>
              <w:t>9</w:t>
            </w: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7C1AA9">
              <w:rPr>
                <w:rFonts w:ascii="宋体" w:hAnsi="宋体" w:cs="仿宋_GB2312" w:hint="eastAsia"/>
              </w:rPr>
              <w:t>√</w:t>
            </w: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12</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操作标志</w:t>
            </w:r>
          </w:p>
        </w:tc>
        <w:tc>
          <w:tcPr>
            <w:tcW w:w="1345" w:type="dxa"/>
            <w:vAlign w:val="center"/>
          </w:tcPr>
          <w:p w:rsidR="00DA7A9A" w:rsidRPr="0017229E" w:rsidRDefault="00DA7A9A" w:rsidP="005715CF">
            <w:pPr>
              <w:adjustRightInd/>
              <w:spacing w:line="240" w:lineRule="auto"/>
              <w:jc w:val="center"/>
              <w:rPr>
                <w:rFonts w:ascii="宋体" w:hAnsi="宋体" w:cs="仿宋_GB2312"/>
              </w:rPr>
            </w:pPr>
            <w:r w:rsidRPr="0017229E">
              <w:rPr>
                <w:rFonts w:ascii="宋体" w:hAnsi="宋体" w:cs="仿宋_GB2312" w:hint="eastAsia"/>
              </w:rPr>
              <w:t>5.1.</w:t>
            </w:r>
            <w:r w:rsidR="005715CF">
              <w:rPr>
                <w:rFonts w:ascii="宋体" w:hAnsi="宋体" w:cs="仿宋_GB2312" w:hint="eastAsia"/>
              </w:rPr>
              <w:t>10</w:t>
            </w:r>
          </w:p>
        </w:tc>
        <w:tc>
          <w:tcPr>
            <w:tcW w:w="1345" w:type="dxa"/>
            <w:vAlign w:val="center"/>
          </w:tcPr>
          <w:p w:rsidR="00DA7A9A" w:rsidRPr="0017229E" w:rsidRDefault="00DA7A9A" w:rsidP="00EC2321">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13</w:t>
            </w:r>
          </w:p>
        </w:tc>
        <w:tc>
          <w:tcPr>
            <w:tcW w:w="3309" w:type="dxa"/>
            <w:vAlign w:val="center"/>
          </w:tcPr>
          <w:p w:rsidR="00DA7A9A" w:rsidRPr="0017229E" w:rsidRDefault="00DA7A9A" w:rsidP="0017229E">
            <w:pPr>
              <w:adjustRightInd/>
              <w:spacing w:line="240" w:lineRule="auto"/>
              <w:rPr>
                <w:rFonts w:ascii="宋体" w:hAnsi="宋体" w:cs="仿宋_GB2312"/>
              </w:rPr>
            </w:pPr>
            <w:r w:rsidRPr="0017229E">
              <w:rPr>
                <w:rFonts w:ascii="宋体" w:hAnsi="宋体" w:cs="仿宋_GB2312" w:hint="eastAsia"/>
              </w:rPr>
              <w:t>涂漆质量</w:t>
            </w:r>
          </w:p>
        </w:tc>
        <w:tc>
          <w:tcPr>
            <w:tcW w:w="1345" w:type="dxa"/>
            <w:vAlign w:val="center"/>
          </w:tcPr>
          <w:p w:rsidR="00DA7A9A" w:rsidRPr="0017229E" w:rsidRDefault="00DA7A9A" w:rsidP="005715CF">
            <w:pPr>
              <w:adjustRightInd/>
              <w:spacing w:line="240" w:lineRule="auto"/>
              <w:jc w:val="center"/>
              <w:rPr>
                <w:rFonts w:ascii="宋体" w:hAnsi="宋体" w:cs="仿宋_GB2312"/>
              </w:rPr>
            </w:pPr>
            <w:r w:rsidRPr="0017229E">
              <w:rPr>
                <w:rFonts w:ascii="宋体" w:hAnsi="宋体" w:cs="仿宋_GB2312" w:hint="eastAsia"/>
              </w:rPr>
              <w:t>5.1.</w:t>
            </w:r>
            <w:r w:rsidR="005715CF">
              <w:rPr>
                <w:rFonts w:ascii="宋体" w:hAnsi="宋体" w:cs="仿宋_GB2312" w:hint="eastAsia"/>
              </w:rPr>
              <w:t>11</w:t>
            </w:r>
          </w:p>
        </w:tc>
        <w:tc>
          <w:tcPr>
            <w:tcW w:w="1345" w:type="dxa"/>
            <w:vAlign w:val="center"/>
          </w:tcPr>
          <w:p w:rsidR="00DA7A9A" w:rsidRPr="0017229E" w:rsidRDefault="00DA7A9A" w:rsidP="00EC2321">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14</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生产率</w:t>
            </w:r>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2.1</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15</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剥净率</w:t>
            </w:r>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2.1</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16</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破损率</w:t>
            </w:r>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2.1</w:t>
            </w:r>
          </w:p>
        </w:tc>
        <w:tc>
          <w:tcPr>
            <w:tcW w:w="1345" w:type="dxa"/>
            <w:vAlign w:val="center"/>
          </w:tcPr>
          <w:p w:rsidR="00DA7A9A" w:rsidRPr="0017229E" w:rsidRDefault="00DA7A9A" w:rsidP="00EC2321">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17</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损失率</w:t>
            </w:r>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2.1</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sidRPr="0017229E">
              <w:rPr>
                <w:rFonts w:ascii="宋体" w:hAnsi="宋体" w:cs="仿宋_GB2312" w:hint="eastAsia"/>
              </w:rPr>
              <w:t>18</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含杂率</w:t>
            </w:r>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2.1</w:t>
            </w:r>
          </w:p>
        </w:tc>
        <w:tc>
          <w:tcPr>
            <w:tcW w:w="1345" w:type="dxa"/>
            <w:vAlign w:val="center"/>
          </w:tcPr>
          <w:p w:rsidR="00DA7A9A" w:rsidRPr="0017229E" w:rsidRDefault="00DA7A9A" w:rsidP="0017229E">
            <w:pPr>
              <w:adjustRightInd/>
              <w:spacing w:line="240" w:lineRule="auto"/>
              <w:jc w:val="center"/>
              <w:rPr>
                <w:rFonts w:ascii="宋体" w:hAnsi="宋体" w:cs="仿宋_GB2312"/>
              </w:rPr>
            </w:pP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5B05AA">
            <w:pPr>
              <w:adjustRightInd/>
              <w:spacing w:line="240" w:lineRule="auto"/>
              <w:jc w:val="center"/>
              <w:rPr>
                <w:rFonts w:ascii="宋体" w:hAnsi="宋体" w:cs="仿宋_GB2312"/>
              </w:rPr>
            </w:pPr>
            <w:r>
              <w:rPr>
                <w:rFonts w:ascii="宋体" w:hAnsi="宋体" w:cs="仿宋_GB2312" w:hint="eastAsia"/>
              </w:rPr>
              <w:t>19</w:t>
            </w:r>
          </w:p>
        </w:tc>
        <w:tc>
          <w:tcPr>
            <w:tcW w:w="3309" w:type="dxa"/>
            <w:vAlign w:val="center"/>
          </w:tcPr>
          <w:p w:rsidR="00DA7A9A" w:rsidRPr="0017229E" w:rsidRDefault="00DA7A9A" w:rsidP="0017229E">
            <w:pPr>
              <w:adjustRightInd/>
              <w:spacing w:line="240" w:lineRule="auto"/>
              <w:rPr>
                <w:rFonts w:ascii="宋体" w:hAnsi="宋体" w:cs="仿宋_GB2312"/>
              </w:rPr>
            </w:pPr>
            <w:r>
              <w:rPr>
                <w:rFonts w:ascii="宋体" w:hAnsi="宋体" w:cs="仿宋_GB2312"/>
              </w:rPr>
              <w:t>空运</w:t>
            </w:r>
            <w:proofErr w:type="gramStart"/>
            <w:r>
              <w:rPr>
                <w:rFonts w:ascii="宋体" w:hAnsi="宋体" w:cs="仿宋_GB2312"/>
              </w:rPr>
              <w:t>转试验</w:t>
            </w:r>
            <w:proofErr w:type="gramEnd"/>
          </w:p>
        </w:tc>
        <w:tc>
          <w:tcPr>
            <w:tcW w:w="1345" w:type="dxa"/>
            <w:vAlign w:val="center"/>
          </w:tcPr>
          <w:p w:rsidR="00DA7A9A" w:rsidRPr="0017229E" w:rsidRDefault="00DA7A9A" w:rsidP="007C1AA9">
            <w:pPr>
              <w:adjustRightInd/>
              <w:spacing w:line="240" w:lineRule="auto"/>
              <w:jc w:val="center"/>
              <w:rPr>
                <w:rFonts w:ascii="宋体" w:hAnsi="宋体" w:cs="仿宋_GB2312"/>
              </w:rPr>
            </w:pPr>
            <w:r w:rsidRPr="0017229E">
              <w:rPr>
                <w:rFonts w:ascii="宋体" w:hAnsi="宋体" w:cs="仿宋_GB2312" w:hint="eastAsia"/>
              </w:rPr>
              <w:t>5.</w:t>
            </w:r>
            <w:r>
              <w:rPr>
                <w:rFonts w:ascii="宋体" w:hAnsi="宋体" w:cs="仿宋_GB2312" w:hint="eastAsia"/>
              </w:rPr>
              <w:t>2.2</w:t>
            </w: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DA7A9A" w:rsidRPr="0017229E" w:rsidRDefault="00DA7A9A" w:rsidP="0017229E">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17229E">
            <w:pPr>
              <w:adjustRightInd/>
              <w:spacing w:line="240" w:lineRule="auto"/>
              <w:jc w:val="center"/>
              <w:rPr>
                <w:rFonts w:ascii="宋体" w:hAnsi="宋体" w:cs="仿宋_GB2312"/>
              </w:rPr>
            </w:pPr>
            <w:r>
              <w:rPr>
                <w:rFonts w:ascii="宋体" w:hAnsi="宋体" w:cs="仿宋_GB2312" w:hint="eastAsia"/>
              </w:rPr>
              <w:t>20</w:t>
            </w:r>
          </w:p>
        </w:tc>
        <w:tc>
          <w:tcPr>
            <w:tcW w:w="3309" w:type="dxa"/>
            <w:vAlign w:val="center"/>
          </w:tcPr>
          <w:p w:rsidR="00DA7A9A" w:rsidRPr="0017229E" w:rsidRDefault="00DA7A9A" w:rsidP="000B6B32">
            <w:pPr>
              <w:adjustRightInd/>
              <w:spacing w:line="240" w:lineRule="auto"/>
              <w:rPr>
                <w:rFonts w:ascii="宋体" w:hAnsi="宋体" w:cs="仿宋_GB2312"/>
              </w:rPr>
            </w:pPr>
            <w:r w:rsidRPr="0017229E">
              <w:rPr>
                <w:rFonts w:ascii="宋体" w:hAnsi="宋体" w:cs="仿宋_GB2312" w:hint="eastAsia"/>
              </w:rPr>
              <w:t>标牌</w:t>
            </w:r>
          </w:p>
        </w:tc>
        <w:tc>
          <w:tcPr>
            <w:tcW w:w="1345" w:type="dxa"/>
            <w:vAlign w:val="center"/>
          </w:tcPr>
          <w:p w:rsidR="00DA7A9A" w:rsidRPr="0017229E" w:rsidRDefault="00DA7A9A" w:rsidP="009E1258">
            <w:pPr>
              <w:adjustRightInd/>
              <w:spacing w:line="240" w:lineRule="auto"/>
              <w:jc w:val="center"/>
              <w:rPr>
                <w:rFonts w:ascii="宋体" w:hAnsi="宋体" w:cs="仿宋_GB2312"/>
              </w:rPr>
            </w:pPr>
            <w:r w:rsidRPr="0017229E">
              <w:rPr>
                <w:rFonts w:ascii="宋体" w:hAnsi="宋体" w:cs="仿宋_GB2312" w:hint="eastAsia"/>
              </w:rPr>
              <w:t>8.</w:t>
            </w:r>
            <w:r>
              <w:rPr>
                <w:rFonts w:ascii="宋体" w:hAnsi="宋体" w:cs="仿宋_GB2312" w:hint="eastAsia"/>
              </w:rPr>
              <w:t>2</w:t>
            </w:r>
          </w:p>
        </w:tc>
        <w:tc>
          <w:tcPr>
            <w:tcW w:w="1345" w:type="dxa"/>
            <w:vAlign w:val="center"/>
          </w:tcPr>
          <w:p w:rsidR="00DA7A9A" w:rsidRPr="0017229E" w:rsidRDefault="00DA7A9A" w:rsidP="00EC2321">
            <w:pPr>
              <w:adjustRightInd/>
              <w:spacing w:line="240" w:lineRule="auto"/>
              <w:jc w:val="center"/>
              <w:rPr>
                <w:rFonts w:ascii="宋体" w:hAnsi="宋体" w:cs="仿宋_GB2312"/>
              </w:rPr>
            </w:pPr>
          </w:p>
        </w:tc>
        <w:tc>
          <w:tcPr>
            <w:tcW w:w="1345" w:type="dxa"/>
            <w:vAlign w:val="center"/>
          </w:tcPr>
          <w:p w:rsidR="00DA7A9A" w:rsidRPr="0017229E" w:rsidRDefault="00DA7A9A" w:rsidP="000B6B32">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17229E">
        <w:trPr>
          <w:trHeight w:val="397"/>
        </w:trPr>
        <w:tc>
          <w:tcPr>
            <w:tcW w:w="1188" w:type="dxa"/>
            <w:vMerge/>
            <w:vAlign w:val="center"/>
          </w:tcPr>
          <w:p w:rsidR="00DA7A9A" w:rsidRPr="0017229E" w:rsidRDefault="00DA7A9A" w:rsidP="0017229E">
            <w:pPr>
              <w:adjustRightInd/>
              <w:spacing w:line="240" w:lineRule="auto"/>
              <w:jc w:val="center"/>
              <w:rPr>
                <w:rFonts w:ascii="宋体" w:hAnsi="宋体" w:cs="仿宋_GB2312"/>
              </w:rPr>
            </w:pPr>
          </w:p>
        </w:tc>
        <w:tc>
          <w:tcPr>
            <w:tcW w:w="756" w:type="dxa"/>
            <w:vAlign w:val="center"/>
          </w:tcPr>
          <w:p w:rsidR="00DA7A9A" w:rsidRPr="0017229E" w:rsidRDefault="00DA7A9A" w:rsidP="00F31E33">
            <w:pPr>
              <w:adjustRightInd/>
              <w:spacing w:line="240" w:lineRule="auto"/>
              <w:jc w:val="center"/>
              <w:rPr>
                <w:rFonts w:ascii="宋体" w:hAnsi="宋体" w:cs="仿宋_GB2312"/>
              </w:rPr>
            </w:pPr>
            <w:r>
              <w:rPr>
                <w:rFonts w:ascii="宋体" w:hAnsi="宋体" w:cs="仿宋_GB2312" w:hint="eastAsia"/>
              </w:rPr>
              <w:t>21</w:t>
            </w:r>
          </w:p>
        </w:tc>
        <w:tc>
          <w:tcPr>
            <w:tcW w:w="3309" w:type="dxa"/>
            <w:vAlign w:val="center"/>
          </w:tcPr>
          <w:p w:rsidR="00DA7A9A" w:rsidRPr="0017229E" w:rsidRDefault="00DA7A9A" w:rsidP="000B6B32">
            <w:pPr>
              <w:adjustRightInd/>
              <w:spacing w:line="240" w:lineRule="auto"/>
              <w:rPr>
                <w:rFonts w:ascii="宋体" w:hAnsi="宋体" w:cs="仿宋_GB2312"/>
              </w:rPr>
            </w:pPr>
            <w:r w:rsidRPr="0017229E">
              <w:rPr>
                <w:rFonts w:ascii="宋体" w:hAnsi="宋体" w:cs="仿宋_GB2312" w:hint="eastAsia"/>
              </w:rPr>
              <w:t>随机附件</w:t>
            </w:r>
          </w:p>
        </w:tc>
        <w:tc>
          <w:tcPr>
            <w:tcW w:w="1345" w:type="dxa"/>
            <w:vAlign w:val="center"/>
          </w:tcPr>
          <w:p w:rsidR="00DA7A9A" w:rsidRPr="0017229E" w:rsidRDefault="00DA7A9A" w:rsidP="009E1258">
            <w:pPr>
              <w:adjustRightInd/>
              <w:spacing w:line="240" w:lineRule="auto"/>
              <w:jc w:val="center"/>
              <w:rPr>
                <w:rFonts w:ascii="宋体" w:hAnsi="宋体" w:cs="仿宋_GB2312"/>
              </w:rPr>
            </w:pPr>
            <w:r w:rsidRPr="0017229E">
              <w:rPr>
                <w:rFonts w:ascii="宋体" w:hAnsi="宋体" w:cs="仿宋_GB2312" w:hint="eastAsia"/>
              </w:rPr>
              <w:t>8.</w:t>
            </w:r>
            <w:r>
              <w:rPr>
                <w:rFonts w:ascii="宋体" w:hAnsi="宋体" w:cs="仿宋_GB2312" w:hint="eastAsia"/>
              </w:rPr>
              <w:t>3</w:t>
            </w:r>
          </w:p>
        </w:tc>
        <w:tc>
          <w:tcPr>
            <w:tcW w:w="1345" w:type="dxa"/>
            <w:vAlign w:val="center"/>
          </w:tcPr>
          <w:p w:rsidR="00DA7A9A" w:rsidRPr="0017229E" w:rsidRDefault="00DA7A9A" w:rsidP="000B6B32">
            <w:pPr>
              <w:adjustRightInd/>
              <w:spacing w:line="240" w:lineRule="auto"/>
              <w:jc w:val="center"/>
              <w:rPr>
                <w:rFonts w:ascii="宋体" w:hAnsi="宋体" w:cs="仿宋_GB2312"/>
              </w:rPr>
            </w:pPr>
            <w:r w:rsidRPr="0017229E">
              <w:rPr>
                <w:rFonts w:ascii="宋体" w:hAnsi="宋体" w:cs="仿宋_GB2312" w:hint="eastAsia"/>
              </w:rPr>
              <w:t>√</w:t>
            </w:r>
          </w:p>
        </w:tc>
        <w:tc>
          <w:tcPr>
            <w:tcW w:w="1345" w:type="dxa"/>
            <w:vAlign w:val="center"/>
          </w:tcPr>
          <w:p w:rsidR="00DA7A9A" w:rsidRPr="0017229E" w:rsidRDefault="00DA7A9A" w:rsidP="000B6B32">
            <w:pPr>
              <w:adjustRightInd/>
              <w:spacing w:line="240" w:lineRule="auto"/>
              <w:jc w:val="center"/>
              <w:rPr>
                <w:rFonts w:ascii="宋体" w:hAnsi="宋体" w:cs="仿宋_GB2312"/>
              </w:rPr>
            </w:pPr>
            <w:r w:rsidRPr="0017229E">
              <w:rPr>
                <w:rFonts w:ascii="宋体" w:hAnsi="宋体" w:cs="仿宋_GB2312" w:hint="eastAsia"/>
              </w:rPr>
              <w:t>√</w:t>
            </w:r>
          </w:p>
        </w:tc>
      </w:tr>
      <w:tr w:rsidR="00DA7A9A" w:rsidRPr="0017229E" w:rsidTr="00CC73B4">
        <w:trPr>
          <w:trHeight w:val="397"/>
        </w:trPr>
        <w:tc>
          <w:tcPr>
            <w:tcW w:w="9288" w:type="dxa"/>
            <w:gridSpan w:val="6"/>
            <w:vAlign w:val="center"/>
          </w:tcPr>
          <w:p w:rsidR="00DA7A9A" w:rsidRPr="0017229E" w:rsidRDefault="00DA7A9A" w:rsidP="00CC73B4">
            <w:pPr>
              <w:adjustRightInd/>
              <w:spacing w:line="240" w:lineRule="auto"/>
              <w:jc w:val="left"/>
              <w:rPr>
                <w:rFonts w:ascii="宋体" w:hAnsi="宋体" w:cs="仿宋_GB2312"/>
              </w:rPr>
            </w:pPr>
            <w:r>
              <w:rPr>
                <w:rFonts w:ascii="宋体" w:hAnsi="宋体" w:cs="仿宋_GB2312" w:hint="eastAsia"/>
              </w:rPr>
              <w:lastRenderedPageBreak/>
              <w:t>注：当某个项目含有多个子项时，其中任意一个子项不合格，则该项目为不合格。</w:t>
            </w:r>
          </w:p>
        </w:tc>
      </w:tr>
    </w:tbl>
    <w:p w:rsidR="0017229E" w:rsidRPr="0017229E" w:rsidRDefault="0017229E" w:rsidP="0017229E">
      <w:pPr>
        <w:adjustRightInd/>
        <w:spacing w:beforeLines="50" w:before="120" w:afterLines="50" w:after="120" w:line="240" w:lineRule="auto"/>
        <w:jc w:val="left"/>
        <w:outlineLvl w:val="1"/>
        <w:rPr>
          <w:rFonts w:ascii="黑体" w:eastAsia="黑体" w:hAnsi="黑体"/>
          <w:bCs/>
          <w:kern w:val="28"/>
          <w:szCs w:val="32"/>
        </w:rPr>
      </w:pPr>
      <w:bookmarkStart w:id="189" w:name="_Toc59114745"/>
      <w:bookmarkStart w:id="190" w:name="_Toc59114957"/>
      <w:r w:rsidRPr="0017229E">
        <w:rPr>
          <w:rFonts w:ascii="黑体" w:eastAsia="黑体" w:hAnsi="黑体" w:hint="eastAsia"/>
          <w:bCs/>
          <w:kern w:val="28"/>
          <w:szCs w:val="32"/>
        </w:rPr>
        <w:t>7.6  判定规则</w:t>
      </w:r>
      <w:bookmarkEnd w:id="189"/>
      <w:bookmarkEnd w:id="190"/>
    </w:p>
    <w:p w:rsidR="0017229E" w:rsidRPr="0017229E" w:rsidRDefault="0017229E" w:rsidP="0017229E">
      <w:pPr>
        <w:adjustRightInd/>
        <w:spacing w:line="240" w:lineRule="auto"/>
        <w:ind w:firstLineChars="200" w:firstLine="420"/>
        <w:rPr>
          <w:rFonts w:ascii="宋体" w:hAnsi="宋体" w:cs="仿宋_GB2312"/>
        </w:rPr>
      </w:pPr>
      <w:r w:rsidRPr="0017229E">
        <w:rPr>
          <w:rFonts w:ascii="宋体" w:hAnsi="宋体" w:cs="仿宋_GB2312" w:hint="eastAsia"/>
        </w:rPr>
        <w:t>采用逐项考核，按类判定。判定数组见表</w:t>
      </w:r>
      <w:r w:rsidR="003C025F">
        <w:rPr>
          <w:rFonts w:ascii="宋体" w:hAnsi="宋体" w:cs="仿宋_GB2312" w:hint="eastAsia"/>
        </w:rPr>
        <w:t>4</w:t>
      </w:r>
      <w:r w:rsidRPr="0017229E">
        <w:rPr>
          <w:rFonts w:ascii="宋体" w:hAnsi="宋体" w:cs="仿宋_GB2312" w:hint="eastAsia"/>
        </w:rPr>
        <w:t>。</w:t>
      </w:r>
    </w:p>
    <w:p w:rsidR="0017229E" w:rsidRPr="0017229E" w:rsidRDefault="0017229E" w:rsidP="0017229E">
      <w:pPr>
        <w:adjustRightInd/>
        <w:spacing w:line="240" w:lineRule="auto"/>
        <w:jc w:val="center"/>
        <w:rPr>
          <w:rFonts w:ascii="黑体" w:eastAsia="黑体" w:hAnsi="黑体" w:cs="仿宋_GB2312"/>
        </w:rPr>
      </w:pPr>
      <w:r w:rsidRPr="0017229E">
        <w:rPr>
          <w:rFonts w:ascii="黑体" w:eastAsia="黑体" w:hAnsi="黑体" w:cs="仿宋_GB2312" w:hint="eastAsia"/>
        </w:rPr>
        <w:t>表</w:t>
      </w:r>
      <w:r w:rsidR="003C025F">
        <w:rPr>
          <w:rFonts w:ascii="黑体" w:eastAsia="黑体" w:hAnsi="黑体" w:cs="仿宋_GB2312" w:hint="eastAsia"/>
        </w:rPr>
        <w:t>4</w:t>
      </w:r>
      <w:r w:rsidRPr="0017229E">
        <w:rPr>
          <w:rFonts w:ascii="黑体" w:eastAsia="黑体" w:hAnsi="黑体" w:cs="仿宋_GB2312" w:hint="eastAsia"/>
        </w:rPr>
        <w:t xml:space="preserve"> 判定数组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65"/>
        <w:gridCol w:w="3839"/>
        <w:gridCol w:w="3366"/>
      </w:tblGrid>
      <w:tr w:rsidR="007C1AA9" w:rsidRPr="0017229E" w:rsidTr="007C1AA9">
        <w:trPr>
          <w:trHeight w:val="397"/>
        </w:trPr>
        <w:tc>
          <w:tcPr>
            <w:tcW w:w="236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类别</w:t>
            </w:r>
          </w:p>
        </w:tc>
        <w:tc>
          <w:tcPr>
            <w:tcW w:w="3839"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A</w:t>
            </w:r>
          </w:p>
        </w:tc>
        <w:tc>
          <w:tcPr>
            <w:tcW w:w="3366"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B</w:t>
            </w:r>
          </w:p>
        </w:tc>
      </w:tr>
      <w:tr w:rsidR="007C1AA9" w:rsidRPr="0017229E" w:rsidTr="007C1AA9">
        <w:trPr>
          <w:trHeight w:val="397"/>
        </w:trPr>
        <w:tc>
          <w:tcPr>
            <w:tcW w:w="236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项目数</w:t>
            </w:r>
          </w:p>
        </w:tc>
        <w:tc>
          <w:tcPr>
            <w:tcW w:w="3839" w:type="dxa"/>
            <w:vAlign w:val="center"/>
          </w:tcPr>
          <w:p w:rsidR="007C1AA9" w:rsidRPr="0017229E" w:rsidRDefault="00F31E33" w:rsidP="00E12B57">
            <w:pPr>
              <w:adjustRightInd/>
              <w:spacing w:line="240" w:lineRule="auto"/>
              <w:jc w:val="center"/>
              <w:rPr>
                <w:rFonts w:ascii="宋体" w:hAnsi="宋体" w:cs="仿宋_GB2312"/>
              </w:rPr>
            </w:pPr>
            <w:r>
              <w:rPr>
                <w:rFonts w:ascii="宋体" w:hAnsi="宋体" w:cs="仿宋_GB2312" w:hint="eastAsia"/>
              </w:rPr>
              <w:t>7</w:t>
            </w:r>
          </w:p>
        </w:tc>
        <w:tc>
          <w:tcPr>
            <w:tcW w:w="3366" w:type="dxa"/>
            <w:vAlign w:val="center"/>
          </w:tcPr>
          <w:p w:rsidR="007C1AA9" w:rsidRPr="0017229E" w:rsidRDefault="00F31E33" w:rsidP="00AE2611">
            <w:pPr>
              <w:adjustRightInd/>
              <w:spacing w:line="240" w:lineRule="auto"/>
              <w:jc w:val="center"/>
              <w:rPr>
                <w:rFonts w:ascii="宋体" w:hAnsi="宋体" w:cs="仿宋_GB2312"/>
              </w:rPr>
            </w:pPr>
            <w:r>
              <w:rPr>
                <w:rFonts w:ascii="宋体" w:hAnsi="宋体" w:cs="仿宋_GB2312" w:hint="eastAsia"/>
              </w:rPr>
              <w:t>21</w:t>
            </w:r>
          </w:p>
        </w:tc>
      </w:tr>
      <w:tr w:rsidR="0017229E" w:rsidRPr="0017229E" w:rsidTr="00EB301A">
        <w:trPr>
          <w:trHeight w:val="397"/>
        </w:trPr>
        <w:tc>
          <w:tcPr>
            <w:tcW w:w="2365" w:type="dxa"/>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样本量</w:t>
            </w:r>
          </w:p>
        </w:tc>
        <w:tc>
          <w:tcPr>
            <w:tcW w:w="7205" w:type="dxa"/>
            <w:gridSpan w:val="2"/>
            <w:vAlign w:val="center"/>
          </w:tcPr>
          <w:p w:rsidR="0017229E" w:rsidRPr="0017229E" w:rsidRDefault="0017229E" w:rsidP="0017229E">
            <w:pPr>
              <w:adjustRightInd/>
              <w:spacing w:line="240" w:lineRule="auto"/>
              <w:jc w:val="center"/>
              <w:rPr>
                <w:rFonts w:ascii="宋体" w:hAnsi="宋体" w:cs="仿宋_GB2312"/>
              </w:rPr>
            </w:pPr>
            <w:r w:rsidRPr="0017229E">
              <w:rPr>
                <w:rFonts w:ascii="宋体" w:hAnsi="宋体" w:cs="仿宋_GB2312" w:hint="eastAsia"/>
              </w:rPr>
              <w:t>2</w:t>
            </w:r>
          </w:p>
        </w:tc>
      </w:tr>
      <w:tr w:rsidR="007C1AA9" w:rsidRPr="0017229E" w:rsidTr="007C1AA9">
        <w:trPr>
          <w:trHeight w:val="397"/>
        </w:trPr>
        <w:tc>
          <w:tcPr>
            <w:tcW w:w="236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AQL</w:t>
            </w:r>
          </w:p>
        </w:tc>
        <w:tc>
          <w:tcPr>
            <w:tcW w:w="3839"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6.5</w:t>
            </w:r>
          </w:p>
        </w:tc>
        <w:tc>
          <w:tcPr>
            <w:tcW w:w="3366"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40</w:t>
            </w:r>
          </w:p>
        </w:tc>
      </w:tr>
      <w:tr w:rsidR="007C1AA9" w:rsidRPr="0017229E" w:rsidTr="007C1AA9">
        <w:trPr>
          <w:trHeight w:val="397"/>
        </w:trPr>
        <w:tc>
          <w:tcPr>
            <w:tcW w:w="2365"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 xml:space="preserve">Ac        </w:t>
            </w:r>
            <w:proofErr w:type="spellStart"/>
            <w:r w:rsidRPr="0017229E">
              <w:rPr>
                <w:rFonts w:ascii="宋体" w:hAnsi="宋体" w:cs="仿宋_GB2312" w:hint="eastAsia"/>
              </w:rPr>
              <w:t>Rc</w:t>
            </w:r>
            <w:proofErr w:type="spellEnd"/>
          </w:p>
        </w:tc>
        <w:tc>
          <w:tcPr>
            <w:tcW w:w="3839"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0        1</w:t>
            </w:r>
          </w:p>
        </w:tc>
        <w:tc>
          <w:tcPr>
            <w:tcW w:w="3366" w:type="dxa"/>
            <w:vAlign w:val="center"/>
          </w:tcPr>
          <w:p w:rsidR="007C1AA9" w:rsidRPr="0017229E" w:rsidRDefault="007C1AA9" w:rsidP="0017229E">
            <w:pPr>
              <w:adjustRightInd/>
              <w:spacing w:line="240" w:lineRule="auto"/>
              <w:jc w:val="center"/>
              <w:rPr>
                <w:rFonts w:ascii="宋体" w:hAnsi="宋体" w:cs="仿宋_GB2312"/>
              </w:rPr>
            </w:pPr>
            <w:r w:rsidRPr="0017229E">
              <w:rPr>
                <w:rFonts w:ascii="宋体" w:hAnsi="宋体" w:cs="仿宋_GB2312" w:hint="eastAsia"/>
              </w:rPr>
              <w:t>2        3</w:t>
            </w:r>
          </w:p>
        </w:tc>
      </w:tr>
    </w:tbl>
    <w:p w:rsidR="0017229E" w:rsidRDefault="0017229E" w:rsidP="009C0E87">
      <w:pPr>
        <w:pStyle w:val="affc"/>
        <w:spacing w:before="240" w:after="240"/>
      </w:pPr>
      <w:bookmarkStart w:id="191" w:name="_Toc59114746"/>
      <w:bookmarkStart w:id="192" w:name="_Toc59114958"/>
      <w:bookmarkStart w:id="193" w:name="_Toc59115817"/>
      <w:bookmarkStart w:id="194" w:name="_Toc98321553"/>
      <w:bookmarkStart w:id="195" w:name="_Toc99349151"/>
      <w:bookmarkStart w:id="196" w:name="_Toc99349371"/>
      <w:bookmarkStart w:id="197" w:name="_Toc99349394"/>
      <w:bookmarkStart w:id="198" w:name="_Toc99349922"/>
      <w:bookmarkStart w:id="199" w:name="_Toc105493262"/>
      <w:r w:rsidRPr="0017229E">
        <w:rPr>
          <w:rFonts w:hint="eastAsia"/>
        </w:rPr>
        <w:t>标</w:t>
      </w:r>
      <w:r w:rsidR="005E41D0">
        <w:rPr>
          <w:rFonts w:hint="eastAsia"/>
        </w:rPr>
        <w:t>志</w:t>
      </w:r>
      <w:r w:rsidRPr="0017229E">
        <w:rPr>
          <w:rFonts w:hint="eastAsia"/>
        </w:rPr>
        <w:t>、运输和贮存</w:t>
      </w:r>
      <w:bookmarkEnd w:id="191"/>
      <w:bookmarkEnd w:id="192"/>
      <w:bookmarkEnd w:id="193"/>
      <w:bookmarkEnd w:id="194"/>
      <w:bookmarkEnd w:id="195"/>
      <w:bookmarkEnd w:id="196"/>
      <w:bookmarkEnd w:id="197"/>
      <w:bookmarkEnd w:id="198"/>
      <w:bookmarkEnd w:id="199"/>
    </w:p>
    <w:p w:rsidR="00086AB4" w:rsidRPr="00086AB4" w:rsidRDefault="00086AB4" w:rsidP="00086AB4">
      <w:pPr>
        <w:pStyle w:val="affd"/>
        <w:spacing w:before="120" w:after="120"/>
        <w:rPr>
          <w:rFonts w:ascii="宋体" w:eastAsia="宋体" w:hAnsi="宋体"/>
        </w:rPr>
      </w:pPr>
      <w:bookmarkStart w:id="200" w:name="_Toc99349924"/>
      <w:bookmarkStart w:id="201" w:name="_Toc105493263"/>
      <w:r w:rsidRPr="00086AB4">
        <w:rPr>
          <w:rFonts w:ascii="宋体" w:eastAsia="宋体" w:hAnsi="宋体" w:hint="eastAsia"/>
        </w:rPr>
        <w:t>每台</w:t>
      </w:r>
      <w:r w:rsidR="004371B8">
        <w:rPr>
          <w:rFonts w:ascii="宋体" w:eastAsia="宋体" w:hAnsi="宋体" w:hint="eastAsia"/>
        </w:rPr>
        <w:t>剥壳机</w:t>
      </w:r>
      <w:r w:rsidRPr="00086AB4">
        <w:rPr>
          <w:rFonts w:ascii="宋体" w:eastAsia="宋体" w:hAnsi="宋体" w:hint="eastAsia"/>
        </w:rPr>
        <w:t>应在明显位置牢靠地固定产品标牌。标牌应符合</w:t>
      </w:r>
      <w:r w:rsidRPr="00086AB4">
        <w:rPr>
          <w:rFonts w:ascii="宋体" w:eastAsia="宋体" w:hAnsi="宋体"/>
        </w:rPr>
        <w:t>GB/T</w:t>
      </w:r>
      <w:r w:rsidRPr="00086AB4">
        <w:rPr>
          <w:rFonts w:ascii="宋体" w:eastAsia="宋体" w:hAnsi="宋体" w:hint="eastAsia"/>
        </w:rPr>
        <w:t xml:space="preserve"> </w:t>
      </w:r>
      <w:r w:rsidRPr="00086AB4">
        <w:rPr>
          <w:rFonts w:ascii="宋体" w:eastAsia="宋体" w:hAnsi="宋体"/>
        </w:rPr>
        <w:t>13306</w:t>
      </w:r>
      <w:r w:rsidRPr="00086AB4">
        <w:rPr>
          <w:rFonts w:ascii="宋体" w:eastAsia="宋体" w:hAnsi="宋体" w:hint="eastAsia"/>
        </w:rPr>
        <w:t>的规定，并标明下列内容：</w:t>
      </w:r>
      <w:bookmarkEnd w:id="200"/>
      <w:bookmarkEnd w:id="201"/>
    </w:p>
    <w:p w:rsidR="00086AB4" w:rsidRPr="0017229E" w:rsidRDefault="00086AB4" w:rsidP="00086AB4">
      <w:pPr>
        <w:adjustRightInd/>
        <w:spacing w:line="240" w:lineRule="auto"/>
        <w:ind w:firstLineChars="200" w:firstLine="420"/>
        <w:rPr>
          <w:rFonts w:ascii="宋体" w:hAnsi="宋体" w:cs="仿宋_GB2312"/>
        </w:rPr>
      </w:pPr>
      <w:r w:rsidRPr="0017229E">
        <w:rPr>
          <w:rFonts w:ascii="宋体" w:hAnsi="宋体" w:cs="仿宋_GB2312" w:hint="eastAsia"/>
        </w:rPr>
        <w:t>a) 产品型号与名称；</w:t>
      </w:r>
    </w:p>
    <w:p w:rsidR="00086AB4" w:rsidRPr="0017229E" w:rsidRDefault="00086AB4" w:rsidP="00086AB4">
      <w:pPr>
        <w:adjustRightInd/>
        <w:spacing w:line="240" w:lineRule="auto"/>
        <w:ind w:firstLineChars="200" w:firstLine="420"/>
        <w:rPr>
          <w:rFonts w:ascii="宋体" w:hAnsi="宋体" w:cs="仿宋_GB2312"/>
        </w:rPr>
      </w:pPr>
      <w:r w:rsidRPr="0017229E">
        <w:rPr>
          <w:rFonts w:ascii="宋体" w:hAnsi="宋体" w:cs="仿宋_GB2312" w:hint="eastAsia"/>
        </w:rPr>
        <w:t xml:space="preserve">b) </w:t>
      </w:r>
      <w:r w:rsidR="003C025F">
        <w:rPr>
          <w:rFonts w:ascii="宋体" w:hAnsi="宋体" w:cs="仿宋_GB2312" w:hint="eastAsia"/>
        </w:rPr>
        <w:t>生产率</w:t>
      </w:r>
      <w:r w:rsidRPr="0017229E">
        <w:rPr>
          <w:rFonts w:ascii="宋体" w:hAnsi="宋体" w:cs="仿宋_GB2312" w:hint="eastAsia"/>
        </w:rPr>
        <w:t>；</w:t>
      </w:r>
    </w:p>
    <w:p w:rsidR="00086AB4" w:rsidRPr="0017229E" w:rsidRDefault="00086AB4" w:rsidP="00086AB4">
      <w:pPr>
        <w:adjustRightInd/>
        <w:spacing w:line="240" w:lineRule="auto"/>
        <w:ind w:firstLineChars="200" w:firstLine="420"/>
        <w:rPr>
          <w:rFonts w:ascii="宋体" w:hAnsi="宋体" w:cs="仿宋_GB2312"/>
        </w:rPr>
      </w:pPr>
      <w:r w:rsidRPr="0017229E">
        <w:rPr>
          <w:rFonts w:ascii="宋体" w:hAnsi="宋体" w:cs="仿宋_GB2312" w:hint="eastAsia"/>
        </w:rPr>
        <w:t>c) 生产企业名称；</w:t>
      </w:r>
    </w:p>
    <w:p w:rsidR="00086AB4" w:rsidRDefault="00086AB4" w:rsidP="00086AB4">
      <w:pPr>
        <w:adjustRightInd/>
        <w:spacing w:line="240" w:lineRule="auto"/>
        <w:ind w:firstLineChars="200" w:firstLine="420"/>
        <w:rPr>
          <w:rFonts w:ascii="宋体" w:hAnsi="宋体" w:cs="仿宋_GB2312"/>
        </w:rPr>
      </w:pPr>
      <w:r w:rsidRPr="0017229E">
        <w:rPr>
          <w:rFonts w:ascii="宋体" w:hAnsi="宋体" w:cs="仿宋_GB2312" w:hint="eastAsia"/>
        </w:rPr>
        <w:t>d) 制造日期和编号；</w:t>
      </w:r>
    </w:p>
    <w:p w:rsidR="005E41D0" w:rsidRDefault="00086AB4" w:rsidP="00086AB4">
      <w:pPr>
        <w:adjustRightInd/>
        <w:spacing w:line="240" w:lineRule="auto"/>
        <w:ind w:firstLineChars="200" w:firstLine="420"/>
        <w:rPr>
          <w:rFonts w:ascii="宋体" w:hAnsi="宋体" w:cs="仿宋_GB2312"/>
        </w:rPr>
      </w:pPr>
      <w:r w:rsidRPr="0017229E">
        <w:rPr>
          <w:rFonts w:ascii="宋体" w:hAnsi="宋体" w:cs="仿宋_GB2312" w:hint="eastAsia"/>
        </w:rPr>
        <w:t>e) 产品执</w:t>
      </w:r>
      <w:r w:rsidRPr="00E12B57">
        <w:rPr>
          <w:rFonts w:ascii="宋体" w:hAnsi="宋体" w:cs="仿宋_GB2312" w:hint="eastAsia"/>
        </w:rPr>
        <w:t>行标准代</w:t>
      </w:r>
      <w:r w:rsidRPr="0017229E">
        <w:rPr>
          <w:rFonts w:ascii="宋体" w:hAnsi="宋体" w:cs="仿宋_GB2312" w:hint="eastAsia"/>
        </w:rPr>
        <w:t>号。</w:t>
      </w:r>
    </w:p>
    <w:p w:rsidR="0017229E" w:rsidRPr="00086AB4" w:rsidRDefault="0017229E" w:rsidP="00086AB4">
      <w:pPr>
        <w:pStyle w:val="affd"/>
        <w:spacing w:before="120" w:after="120"/>
        <w:rPr>
          <w:rFonts w:ascii="宋体" w:eastAsia="宋体" w:hAnsi="宋体"/>
        </w:rPr>
      </w:pPr>
      <w:bookmarkStart w:id="202" w:name="_Toc99349925"/>
      <w:bookmarkStart w:id="203" w:name="_Toc105493264"/>
      <w:r w:rsidRPr="00086AB4">
        <w:rPr>
          <w:rFonts w:ascii="宋体" w:eastAsia="宋体" w:hAnsi="宋体" w:cs="仿宋_GB2312" w:hint="eastAsia"/>
        </w:rPr>
        <w:t>每台产品出厂时，制造企业应随机提供下列文件和附件：</w:t>
      </w:r>
      <w:bookmarkEnd w:id="202"/>
      <w:bookmarkEnd w:id="203"/>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a</w:t>
      </w:r>
      <w:r w:rsidRPr="0017229E">
        <w:rPr>
          <w:rFonts w:ascii="宋体" w:hAnsi="宋体" w:cs="仿宋_GB2312" w:hint="eastAsia"/>
        </w:rPr>
        <w:t>）使用说明书；</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b</w:t>
      </w:r>
      <w:r w:rsidRPr="0017229E">
        <w:rPr>
          <w:rFonts w:ascii="宋体" w:hAnsi="宋体" w:cs="仿宋_GB2312" w:hint="eastAsia"/>
        </w:rPr>
        <w:t>）产品合格证和“三包”凭证；</w:t>
      </w:r>
    </w:p>
    <w:p w:rsidR="0017229E" w:rsidRP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c</w:t>
      </w:r>
      <w:r w:rsidRPr="0017229E">
        <w:rPr>
          <w:rFonts w:ascii="宋体" w:hAnsi="宋体" w:cs="仿宋_GB2312" w:hint="eastAsia"/>
        </w:rPr>
        <w:t>）备件、附件和随机工具；</w:t>
      </w:r>
    </w:p>
    <w:p w:rsidR="0017229E" w:rsidRDefault="0017229E" w:rsidP="005E41D0">
      <w:pPr>
        <w:adjustRightInd/>
        <w:spacing w:line="240" w:lineRule="auto"/>
        <w:ind w:firstLineChars="200" w:firstLine="420"/>
        <w:rPr>
          <w:rFonts w:ascii="宋体" w:hAnsi="宋体" w:cs="仿宋_GB2312"/>
        </w:rPr>
      </w:pPr>
      <w:r w:rsidRPr="0017229E">
        <w:rPr>
          <w:rFonts w:ascii="宋体" w:hAnsi="宋体" w:cs="仿宋_GB2312"/>
        </w:rPr>
        <w:t xml:space="preserve">d) </w:t>
      </w:r>
      <w:r w:rsidRPr="0017229E">
        <w:rPr>
          <w:rFonts w:ascii="宋体" w:hAnsi="宋体" w:cs="仿宋_GB2312" w:hint="eastAsia"/>
        </w:rPr>
        <w:t>装箱清单。</w:t>
      </w:r>
    </w:p>
    <w:p w:rsidR="0017229E" w:rsidRPr="00086AB4" w:rsidRDefault="0017229E" w:rsidP="00086AB4">
      <w:pPr>
        <w:pStyle w:val="affd"/>
        <w:spacing w:before="120" w:after="120"/>
      </w:pPr>
      <w:bookmarkStart w:id="204" w:name="_Toc59114749"/>
      <w:bookmarkStart w:id="205" w:name="_Toc59114961"/>
      <w:bookmarkStart w:id="206" w:name="_Toc99349926"/>
      <w:bookmarkStart w:id="207" w:name="_Toc105493265"/>
      <w:bookmarkEnd w:id="32"/>
      <w:r w:rsidRPr="00086AB4">
        <w:rPr>
          <w:rFonts w:hAnsi="黑体" w:hint="eastAsia"/>
          <w:bCs/>
          <w:kern w:val="28"/>
          <w:szCs w:val="32"/>
        </w:rPr>
        <w:t>运输和贮存</w:t>
      </w:r>
      <w:bookmarkEnd w:id="204"/>
      <w:bookmarkEnd w:id="205"/>
      <w:bookmarkEnd w:id="206"/>
      <w:bookmarkEnd w:id="207"/>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8.</w:t>
      </w:r>
      <w:r w:rsidR="005E41D0">
        <w:rPr>
          <w:rFonts w:ascii="宋体" w:hAnsi="宋体" w:cs="仿宋_GB2312" w:hint="eastAsia"/>
        </w:rPr>
        <w:t>4</w:t>
      </w:r>
      <w:r w:rsidRPr="0017229E">
        <w:rPr>
          <w:rFonts w:ascii="宋体" w:hAnsi="宋体" w:cs="仿宋_GB2312" w:hint="eastAsia"/>
        </w:rPr>
        <w:t>.1  运输方式和要求由订货方和生产企业协商确定。</w:t>
      </w:r>
    </w:p>
    <w:p w:rsidR="0017229E" w:rsidRPr="0017229E" w:rsidRDefault="0017229E" w:rsidP="0017229E">
      <w:pPr>
        <w:adjustRightInd/>
        <w:spacing w:line="240" w:lineRule="auto"/>
        <w:rPr>
          <w:rFonts w:ascii="宋体" w:hAnsi="宋体" w:cs="仿宋_GB2312"/>
        </w:rPr>
      </w:pPr>
      <w:r w:rsidRPr="0017229E">
        <w:rPr>
          <w:rFonts w:ascii="宋体" w:hAnsi="宋体" w:cs="仿宋_GB2312" w:hint="eastAsia"/>
        </w:rPr>
        <w:t>8.</w:t>
      </w:r>
      <w:r w:rsidR="005E41D0">
        <w:rPr>
          <w:rFonts w:ascii="宋体" w:hAnsi="宋体" w:cs="仿宋_GB2312" w:hint="eastAsia"/>
        </w:rPr>
        <w:t>4</w:t>
      </w:r>
      <w:r w:rsidRPr="0017229E">
        <w:rPr>
          <w:rFonts w:ascii="宋体" w:hAnsi="宋体" w:cs="仿宋_GB2312" w:hint="eastAsia"/>
        </w:rPr>
        <w:t xml:space="preserve">.2  </w:t>
      </w:r>
      <w:r w:rsidR="004371B8">
        <w:rPr>
          <w:rFonts w:ascii="宋体" w:hAnsi="宋体" w:cs="仿宋_GB2312" w:hint="eastAsia"/>
        </w:rPr>
        <w:t>剥壳机</w:t>
      </w:r>
      <w:r w:rsidRPr="0017229E">
        <w:rPr>
          <w:rFonts w:ascii="宋体" w:hAnsi="宋体" w:cs="仿宋_GB2312" w:hint="eastAsia"/>
        </w:rPr>
        <w:t>应贮存在通风、干燥的场所。特殊情况需露天存放时，应采取防雨、防雪等措施。</w:t>
      </w:r>
    </w:p>
    <w:p w:rsidR="00946B74" w:rsidRPr="00946B74" w:rsidRDefault="0017229E" w:rsidP="0017229E">
      <w:pPr>
        <w:pStyle w:val="affffffff7"/>
        <w:numPr>
          <w:ilvl w:val="0"/>
          <w:numId w:val="0"/>
        </w:numPr>
      </w:pPr>
      <w:r w:rsidRPr="0017229E">
        <w:rPr>
          <w:rFonts w:hAnsi="宋体" w:cs="仿宋_GB2312" w:hint="eastAsia"/>
          <w:kern w:val="2"/>
          <w:szCs w:val="21"/>
        </w:rPr>
        <w:t xml:space="preserve">                   </w:t>
      </w:r>
      <w:r w:rsidRPr="0017229E">
        <w:rPr>
          <w:rFonts w:hAnsi="宋体" w:cs="仿宋_GB2312" w:hint="eastAsia"/>
          <w:kern w:val="2"/>
          <w:szCs w:val="21"/>
          <w:u w:val="single"/>
        </w:rPr>
        <w:t xml:space="preserve">                                      </w:t>
      </w:r>
    </w:p>
    <w:sectPr w:rsidR="00946B74" w:rsidRPr="00946B7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DA" w:rsidRDefault="005D34DA" w:rsidP="00D86DB7">
      <w:r>
        <w:separator/>
      </w:r>
    </w:p>
    <w:p w:rsidR="005D34DA" w:rsidRDefault="005D34DA"/>
    <w:p w:rsidR="005D34DA" w:rsidRDefault="005D34DA"/>
  </w:endnote>
  <w:endnote w:type="continuationSeparator" w:id="0">
    <w:p w:rsidR="005D34DA" w:rsidRDefault="005D34DA" w:rsidP="00D86DB7">
      <w:r>
        <w:continuationSeparator/>
      </w:r>
    </w:p>
    <w:p w:rsidR="005D34DA" w:rsidRDefault="005D34DA"/>
    <w:p w:rsidR="005D34DA" w:rsidRDefault="005D3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Default="005B05AA">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Default="005B05AA">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Pr="00324EDD" w:rsidRDefault="005B05AA"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Default="005B05AA" w:rsidP="00C94DF2">
    <w:pPr>
      <w:pStyle w:val="affff3"/>
    </w:pPr>
    <w:r>
      <w:fldChar w:fldCharType="begin"/>
    </w:r>
    <w:r>
      <w:instrText>PAGE   \* MERGEFORMAT</w:instrText>
    </w:r>
    <w:r>
      <w:fldChar w:fldCharType="separate"/>
    </w:r>
    <w:r w:rsidR="00C87C1A" w:rsidRPr="00C87C1A">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DA" w:rsidRDefault="005D34DA" w:rsidP="00D86DB7">
      <w:r>
        <w:separator/>
      </w:r>
    </w:p>
  </w:footnote>
  <w:footnote w:type="continuationSeparator" w:id="0">
    <w:p w:rsidR="005D34DA" w:rsidRDefault="005D34DA" w:rsidP="00D86DB7">
      <w:r>
        <w:continuationSeparator/>
      </w:r>
    </w:p>
    <w:p w:rsidR="005D34DA" w:rsidRDefault="005D34DA"/>
    <w:p w:rsidR="005D34DA" w:rsidRDefault="005D34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Default="005B05AA">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Pr="00E70388" w:rsidRDefault="005B05AA"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Pr="00324EDD" w:rsidRDefault="005B05AA"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Default="005B05AA"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87C1A">
      <w:rPr>
        <w:noProof/>
      </w:rPr>
      <w:t>T/HNNJ 000X—2022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5AA" w:rsidRPr="00D84FA1" w:rsidRDefault="005B05AA" w:rsidP="00A2271D">
    <w:pPr>
      <w:pStyle w:val="affffb"/>
    </w:pPr>
    <w:r>
      <w:fldChar w:fldCharType="begin"/>
    </w:r>
    <w:r>
      <w:instrText xml:space="preserve"> STYLEREF  标准文件_文件编号  \* MERGEFORMAT </w:instrText>
    </w:r>
    <w:r>
      <w:fldChar w:fldCharType="separate"/>
    </w:r>
    <w:r w:rsidR="00C87C1A">
      <w:t>T/HNNJ 000X</w:t>
    </w:r>
    <w:r w:rsidR="00C87C1A">
      <w:t>—</w:t>
    </w:r>
    <w:r w:rsidR="00C87C1A">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5356BD9"/>
    <w:multiLevelType w:val="hybridMultilevel"/>
    <w:tmpl w:val="5B9A8F38"/>
    <w:lvl w:ilvl="0" w:tplc="7F38032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FE489E74"/>
    <w:lvl w:ilvl="0">
      <w:start w:val="1"/>
      <w:numFmt w:val="upperLetter"/>
      <w:lvlRestart w:val="0"/>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993"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28"/>
  </w:num>
  <w:num w:numId="33">
    <w:abstractNumId w:val="28"/>
  </w:num>
  <w:num w:numId="3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D3"/>
    <w:rsid w:val="0000040A"/>
    <w:rsid w:val="00000A94"/>
    <w:rsid w:val="00001972"/>
    <w:rsid w:val="00001D9A"/>
    <w:rsid w:val="00007B3A"/>
    <w:rsid w:val="000107E0"/>
    <w:rsid w:val="00011FDE"/>
    <w:rsid w:val="00012FFD"/>
    <w:rsid w:val="00014162"/>
    <w:rsid w:val="00014340"/>
    <w:rsid w:val="00016A9C"/>
    <w:rsid w:val="00022184"/>
    <w:rsid w:val="00022762"/>
    <w:rsid w:val="000233E6"/>
    <w:rsid w:val="000238E0"/>
    <w:rsid w:val="000249DB"/>
    <w:rsid w:val="0002595E"/>
    <w:rsid w:val="000303C3"/>
    <w:rsid w:val="000331D3"/>
    <w:rsid w:val="000346A5"/>
    <w:rsid w:val="000359C3"/>
    <w:rsid w:val="00035A7D"/>
    <w:rsid w:val="000364D8"/>
    <w:rsid w:val="000365ED"/>
    <w:rsid w:val="0004249A"/>
    <w:rsid w:val="00043282"/>
    <w:rsid w:val="00044286"/>
    <w:rsid w:val="00047F28"/>
    <w:rsid w:val="000503AA"/>
    <w:rsid w:val="000506A1"/>
    <w:rsid w:val="000515DD"/>
    <w:rsid w:val="0005265A"/>
    <w:rsid w:val="000539DD"/>
    <w:rsid w:val="00053BD3"/>
    <w:rsid w:val="00054AC5"/>
    <w:rsid w:val="000556ED"/>
    <w:rsid w:val="00055FE2"/>
    <w:rsid w:val="0005616F"/>
    <w:rsid w:val="00060C2E"/>
    <w:rsid w:val="00061033"/>
    <w:rsid w:val="000619E9"/>
    <w:rsid w:val="000622D4"/>
    <w:rsid w:val="0006357D"/>
    <w:rsid w:val="00066A24"/>
    <w:rsid w:val="00067B65"/>
    <w:rsid w:val="00067F1E"/>
    <w:rsid w:val="00071CC0"/>
    <w:rsid w:val="00071CFC"/>
    <w:rsid w:val="00073C8C"/>
    <w:rsid w:val="000775C6"/>
    <w:rsid w:val="00077B64"/>
    <w:rsid w:val="00080A1C"/>
    <w:rsid w:val="00082317"/>
    <w:rsid w:val="00083D2C"/>
    <w:rsid w:val="0008538B"/>
    <w:rsid w:val="00086AA1"/>
    <w:rsid w:val="00086AB4"/>
    <w:rsid w:val="00087A77"/>
    <w:rsid w:val="00090CA6"/>
    <w:rsid w:val="00092B8A"/>
    <w:rsid w:val="00092FB0"/>
    <w:rsid w:val="000934C5"/>
    <w:rsid w:val="00093D25"/>
    <w:rsid w:val="00093DAB"/>
    <w:rsid w:val="00094D73"/>
    <w:rsid w:val="00096D63"/>
    <w:rsid w:val="000A0B60"/>
    <w:rsid w:val="000A0EB8"/>
    <w:rsid w:val="000A1280"/>
    <w:rsid w:val="000A19FC"/>
    <w:rsid w:val="000A1F09"/>
    <w:rsid w:val="000A296B"/>
    <w:rsid w:val="000A3FA3"/>
    <w:rsid w:val="000A6495"/>
    <w:rsid w:val="000A7311"/>
    <w:rsid w:val="000B060F"/>
    <w:rsid w:val="000B1592"/>
    <w:rsid w:val="000B1FF2"/>
    <w:rsid w:val="000B3CDA"/>
    <w:rsid w:val="000B6A0B"/>
    <w:rsid w:val="000B6B32"/>
    <w:rsid w:val="000C0F6C"/>
    <w:rsid w:val="000C11DB"/>
    <w:rsid w:val="000C1492"/>
    <w:rsid w:val="000C1EE2"/>
    <w:rsid w:val="000C2FBD"/>
    <w:rsid w:val="000C4B41"/>
    <w:rsid w:val="000C57D6"/>
    <w:rsid w:val="000C6362"/>
    <w:rsid w:val="000C7666"/>
    <w:rsid w:val="000D0A9C"/>
    <w:rsid w:val="000D1795"/>
    <w:rsid w:val="000D1D0B"/>
    <w:rsid w:val="000D329A"/>
    <w:rsid w:val="000D4B9C"/>
    <w:rsid w:val="000D4EB6"/>
    <w:rsid w:val="000D753B"/>
    <w:rsid w:val="000E4C9E"/>
    <w:rsid w:val="000E6FD7"/>
    <w:rsid w:val="000E7144"/>
    <w:rsid w:val="000F06E1"/>
    <w:rsid w:val="000F0E3C"/>
    <w:rsid w:val="000F19D5"/>
    <w:rsid w:val="000F4050"/>
    <w:rsid w:val="000F48CD"/>
    <w:rsid w:val="000F4AEA"/>
    <w:rsid w:val="000F67E9"/>
    <w:rsid w:val="00104926"/>
    <w:rsid w:val="001138B1"/>
    <w:rsid w:val="00113B1E"/>
    <w:rsid w:val="0011711C"/>
    <w:rsid w:val="0012491B"/>
    <w:rsid w:val="00124E4F"/>
    <w:rsid w:val="001260B7"/>
    <w:rsid w:val="001265CB"/>
    <w:rsid w:val="001321C6"/>
    <w:rsid w:val="001325C4"/>
    <w:rsid w:val="001329DE"/>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B83"/>
    <w:rsid w:val="00153C7E"/>
    <w:rsid w:val="001550E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29E"/>
    <w:rsid w:val="0017340B"/>
    <w:rsid w:val="00173FB1"/>
    <w:rsid w:val="00175ADF"/>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0A46"/>
    <w:rsid w:val="001B71D0"/>
    <w:rsid w:val="001B71EE"/>
    <w:rsid w:val="001C04A8"/>
    <w:rsid w:val="001C26FF"/>
    <w:rsid w:val="001C2B3F"/>
    <w:rsid w:val="001C2C03"/>
    <w:rsid w:val="001C42F7"/>
    <w:rsid w:val="001C49E5"/>
    <w:rsid w:val="001C680C"/>
    <w:rsid w:val="001C7FEA"/>
    <w:rsid w:val="001D0499"/>
    <w:rsid w:val="001D0BBE"/>
    <w:rsid w:val="001D0ED4"/>
    <w:rsid w:val="001D212F"/>
    <w:rsid w:val="001D29D7"/>
    <w:rsid w:val="001D2DE7"/>
    <w:rsid w:val="001D411C"/>
    <w:rsid w:val="001D5249"/>
    <w:rsid w:val="001D63A2"/>
    <w:rsid w:val="001E1B6A"/>
    <w:rsid w:val="001E2484"/>
    <w:rsid w:val="001E3CC4"/>
    <w:rsid w:val="001E4882"/>
    <w:rsid w:val="001E536C"/>
    <w:rsid w:val="001E73AB"/>
    <w:rsid w:val="001F092D"/>
    <w:rsid w:val="001F143A"/>
    <w:rsid w:val="001F1605"/>
    <w:rsid w:val="001F2508"/>
    <w:rsid w:val="001F34FF"/>
    <w:rsid w:val="001F4816"/>
    <w:rsid w:val="001F4CE1"/>
    <w:rsid w:val="001F69B4"/>
    <w:rsid w:val="001F77C7"/>
    <w:rsid w:val="00200183"/>
    <w:rsid w:val="00200333"/>
    <w:rsid w:val="0020107D"/>
    <w:rsid w:val="00202AA4"/>
    <w:rsid w:val="002031F7"/>
    <w:rsid w:val="002040E6"/>
    <w:rsid w:val="0020527B"/>
    <w:rsid w:val="00205F2C"/>
    <w:rsid w:val="00210B15"/>
    <w:rsid w:val="00211AF3"/>
    <w:rsid w:val="002142EA"/>
    <w:rsid w:val="00215ADD"/>
    <w:rsid w:val="002166DC"/>
    <w:rsid w:val="002204BB"/>
    <w:rsid w:val="00221B79"/>
    <w:rsid w:val="00221C6B"/>
    <w:rsid w:val="002253A1"/>
    <w:rsid w:val="00225CF8"/>
    <w:rsid w:val="0022794E"/>
    <w:rsid w:val="00233D64"/>
    <w:rsid w:val="0023482A"/>
    <w:rsid w:val="002355AC"/>
    <w:rsid w:val="002359CB"/>
    <w:rsid w:val="00243540"/>
    <w:rsid w:val="0024497B"/>
    <w:rsid w:val="0024515B"/>
    <w:rsid w:val="00246021"/>
    <w:rsid w:val="0024666E"/>
    <w:rsid w:val="00247F52"/>
    <w:rsid w:val="002504DE"/>
    <w:rsid w:val="00250B25"/>
    <w:rsid w:val="00250BBE"/>
    <w:rsid w:val="002515C2"/>
    <w:rsid w:val="0025194F"/>
    <w:rsid w:val="00256343"/>
    <w:rsid w:val="00257915"/>
    <w:rsid w:val="0026148A"/>
    <w:rsid w:val="00262696"/>
    <w:rsid w:val="00263D25"/>
    <w:rsid w:val="002643C3"/>
    <w:rsid w:val="00264A0C"/>
    <w:rsid w:val="00266EEB"/>
    <w:rsid w:val="00267EF4"/>
    <w:rsid w:val="00270CB8"/>
    <w:rsid w:val="00271BA7"/>
    <w:rsid w:val="00272B08"/>
    <w:rsid w:val="00281BB8"/>
    <w:rsid w:val="00281E9E"/>
    <w:rsid w:val="00282405"/>
    <w:rsid w:val="002825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B9"/>
    <w:rsid w:val="002B2832"/>
    <w:rsid w:val="002B4508"/>
    <w:rsid w:val="002B5779"/>
    <w:rsid w:val="002B720E"/>
    <w:rsid w:val="002B7332"/>
    <w:rsid w:val="002B7F51"/>
    <w:rsid w:val="002C09E7"/>
    <w:rsid w:val="002C1E06"/>
    <w:rsid w:val="002C3F07"/>
    <w:rsid w:val="002C5278"/>
    <w:rsid w:val="002C7EBB"/>
    <w:rsid w:val="002D06C1"/>
    <w:rsid w:val="002D42B5"/>
    <w:rsid w:val="002D4F1A"/>
    <w:rsid w:val="002D6EC6"/>
    <w:rsid w:val="002D74A5"/>
    <w:rsid w:val="002D79AC"/>
    <w:rsid w:val="002E011E"/>
    <w:rsid w:val="002E039D"/>
    <w:rsid w:val="002E4D5A"/>
    <w:rsid w:val="002E6326"/>
    <w:rsid w:val="002F0699"/>
    <w:rsid w:val="002F30E0"/>
    <w:rsid w:val="002F35E4"/>
    <w:rsid w:val="002F3730"/>
    <w:rsid w:val="002F38E1"/>
    <w:rsid w:val="002F7AF6"/>
    <w:rsid w:val="00300D5F"/>
    <w:rsid w:val="00300E63"/>
    <w:rsid w:val="00302F5F"/>
    <w:rsid w:val="0030441D"/>
    <w:rsid w:val="00306063"/>
    <w:rsid w:val="00313B85"/>
    <w:rsid w:val="00315845"/>
    <w:rsid w:val="00315FE9"/>
    <w:rsid w:val="00317988"/>
    <w:rsid w:val="003221B4"/>
    <w:rsid w:val="0032258D"/>
    <w:rsid w:val="00322E62"/>
    <w:rsid w:val="00324D13"/>
    <w:rsid w:val="00324EDD"/>
    <w:rsid w:val="0033105C"/>
    <w:rsid w:val="003331E4"/>
    <w:rsid w:val="00336C64"/>
    <w:rsid w:val="00337162"/>
    <w:rsid w:val="0034194F"/>
    <w:rsid w:val="00344605"/>
    <w:rsid w:val="003474AA"/>
    <w:rsid w:val="00350D1D"/>
    <w:rsid w:val="00352C83"/>
    <w:rsid w:val="00352F1A"/>
    <w:rsid w:val="0036107C"/>
    <w:rsid w:val="003615D2"/>
    <w:rsid w:val="00362E2B"/>
    <w:rsid w:val="0036429C"/>
    <w:rsid w:val="00364A53"/>
    <w:rsid w:val="003654CB"/>
    <w:rsid w:val="00365AA9"/>
    <w:rsid w:val="00365F86"/>
    <w:rsid w:val="00365F87"/>
    <w:rsid w:val="00366E89"/>
    <w:rsid w:val="003705F4"/>
    <w:rsid w:val="00370D58"/>
    <w:rsid w:val="00371316"/>
    <w:rsid w:val="00375958"/>
    <w:rsid w:val="00376713"/>
    <w:rsid w:val="00381815"/>
    <w:rsid w:val="003819AF"/>
    <w:rsid w:val="003820E9"/>
    <w:rsid w:val="00382DE7"/>
    <w:rsid w:val="00384FFC"/>
    <w:rsid w:val="003872FC"/>
    <w:rsid w:val="00387ADC"/>
    <w:rsid w:val="00390020"/>
    <w:rsid w:val="003903D6"/>
    <w:rsid w:val="00390EE6"/>
    <w:rsid w:val="0039118F"/>
    <w:rsid w:val="00391DF1"/>
    <w:rsid w:val="00392AD7"/>
    <w:rsid w:val="003938D9"/>
    <w:rsid w:val="00394376"/>
    <w:rsid w:val="003943FF"/>
    <w:rsid w:val="003974EB"/>
    <w:rsid w:val="00397CC5"/>
    <w:rsid w:val="003A11D1"/>
    <w:rsid w:val="003A1582"/>
    <w:rsid w:val="003A3D9C"/>
    <w:rsid w:val="003A4077"/>
    <w:rsid w:val="003A4AA7"/>
    <w:rsid w:val="003B09AD"/>
    <w:rsid w:val="003B0DBC"/>
    <w:rsid w:val="003B1279"/>
    <w:rsid w:val="003B1F18"/>
    <w:rsid w:val="003B5BF0"/>
    <w:rsid w:val="003B60BF"/>
    <w:rsid w:val="003B6BE3"/>
    <w:rsid w:val="003C010C"/>
    <w:rsid w:val="003C025F"/>
    <w:rsid w:val="003C0A6C"/>
    <w:rsid w:val="003C14F8"/>
    <w:rsid w:val="003C5A43"/>
    <w:rsid w:val="003D0519"/>
    <w:rsid w:val="003D0FF6"/>
    <w:rsid w:val="003D1528"/>
    <w:rsid w:val="003D2558"/>
    <w:rsid w:val="003D262C"/>
    <w:rsid w:val="003D6D61"/>
    <w:rsid w:val="003E019F"/>
    <w:rsid w:val="003E091D"/>
    <w:rsid w:val="003E109F"/>
    <w:rsid w:val="003E1C53"/>
    <w:rsid w:val="003E2A69"/>
    <w:rsid w:val="003E2D49"/>
    <w:rsid w:val="003E2FD4"/>
    <w:rsid w:val="003E49F6"/>
    <w:rsid w:val="003E660F"/>
    <w:rsid w:val="003F0841"/>
    <w:rsid w:val="003F23D3"/>
    <w:rsid w:val="003F3F08"/>
    <w:rsid w:val="003F49F1"/>
    <w:rsid w:val="003F5D9D"/>
    <w:rsid w:val="003F6272"/>
    <w:rsid w:val="003F68E9"/>
    <w:rsid w:val="00400E72"/>
    <w:rsid w:val="00401400"/>
    <w:rsid w:val="0040276C"/>
    <w:rsid w:val="00404869"/>
    <w:rsid w:val="00405884"/>
    <w:rsid w:val="00407D39"/>
    <w:rsid w:val="0041477A"/>
    <w:rsid w:val="004167A3"/>
    <w:rsid w:val="00420AF3"/>
    <w:rsid w:val="004251BB"/>
    <w:rsid w:val="00430440"/>
    <w:rsid w:val="00432DAA"/>
    <w:rsid w:val="00434305"/>
    <w:rsid w:val="00435DF7"/>
    <w:rsid w:val="004371B8"/>
    <w:rsid w:val="0044083F"/>
    <w:rsid w:val="00441AE7"/>
    <w:rsid w:val="00445574"/>
    <w:rsid w:val="004467FB"/>
    <w:rsid w:val="00452D6B"/>
    <w:rsid w:val="00452E85"/>
    <w:rsid w:val="00454484"/>
    <w:rsid w:val="00455112"/>
    <w:rsid w:val="0045517B"/>
    <w:rsid w:val="00461FB6"/>
    <w:rsid w:val="00463B77"/>
    <w:rsid w:val="00463C7B"/>
    <w:rsid w:val="004644A6"/>
    <w:rsid w:val="00464E97"/>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121"/>
    <w:rsid w:val="00496812"/>
    <w:rsid w:val="004A12DF"/>
    <w:rsid w:val="004A1BA8"/>
    <w:rsid w:val="004A40FF"/>
    <w:rsid w:val="004A4B57"/>
    <w:rsid w:val="004A63FA"/>
    <w:rsid w:val="004A6A3D"/>
    <w:rsid w:val="004B0272"/>
    <w:rsid w:val="004B2701"/>
    <w:rsid w:val="004B2E1B"/>
    <w:rsid w:val="004B3AA8"/>
    <w:rsid w:val="004B3E93"/>
    <w:rsid w:val="004B48F9"/>
    <w:rsid w:val="004B7CFA"/>
    <w:rsid w:val="004C1FBC"/>
    <w:rsid w:val="004C25A2"/>
    <w:rsid w:val="004C3F1D"/>
    <w:rsid w:val="004C458D"/>
    <w:rsid w:val="004C7556"/>
    <w:rsid w:val="004C7E8B"/>
    <w:rsid w:val="004C7E9D"/>
    <w:rsid w:val="004C7F67"/>
    <w:rsid w:val="004D076D"/>
    <w:rsid w:val="004D0EF1"/>
    <w:rsid w:val="004D2253"/>
    <w:rsid w:val="004D4406"/>
    <w:rsid w:val="004D7C42"/>
    <w:rsid w:val="004D7D7A"/>
    <w:rsid w:val="004E0465"/>
    <w:rsid w:val="004E127B"/>
    <w:rsid w:val="004E1C0A"/>
    <w:rsid w:val="004E30C5"/>
    <w:rsid w:val="004E4AA5"/>
    <w:rsid w:val="004E4AEE"/>
    <w:rsid w:val="004E59E3"/>
    <w:rsid w:val="004E67C0"/>
    <w:rsid w:val="004F1C91"/>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558"/>
    <w:rsid w:val="00527631"/>
    <w:rsid w:val="00533D04"/>
    <w:rsid w:val="00534804"/>
    <w:rsid w:val="00534BDF"/>
    <w:rsid w:val="005354EA"/>
    <w:rsid w:val="0053585F"/>
    <w:rsid w:val="00535EC4"/>
    <w:rsid w:val="00535ED9"/>
    <w:rsid w:val="0053692B"/>
    <w:rsid w:val="00536D3F"/>
    <w:rsid w:val="00541853"/>
    <w:rsid w:val="00543BDA"/>
    <w:rsid w:val="005441CC"/>
    <w:rsid w:val="005479DA"/>
    <w:rsid w:val="00547BCC"/>
    <w:rsid w:val="0055013B"/>
    <w:rsid w:val="005512E8"/>
    <w:rsid w:val="00551F6F"/>
    <w:rsid w:val="00553B7D"/>
    <w:rsid w:val="00554FED"/>
    <w:rsid w:val="00555044"/>
    <w:rsid w:val="00557C18"/>
    <w:rsid w:val="00561475"/>
    <w:rsid w:val="00562308"/>
    <w:rsid w:val="0056487B"/>
    <w:rsid w:val="00564FB9"/>
    <w:rsid w:val="005715CF"/>
    <w:rsid w:val="00572037"/>
    <w:rsid w:val="00573D9E"/>
    <w:rsid w:val="005801E3"/>
    <w:rsid w:val="00581802"/>
    <w:rsid w:val="005836A8"/>
    <w:rsid w:val="0058409C"/>
    <w:rsid w:val="00584262"/>
    <w:rsid w:val="00586630"/>
    <w:rsid w:val="005871DA"/>
    <w:rsid w:val="00587ADD"/>
    <w:rsid w:val="00593A49"/>
    <w:rsid w:val="00596160"/>
    <w:rsid w:val="005966E2"/>
    <w:rsid w:val="00597007"/>
    <w:rsid w:val="005A0966"/>
    <w:rsid w:val="005A11B7"/>
    <w:rsid w:val="005A260B"/>
    <w:rsid w:val="005A4A1B"/>
    <w:rsid w:val="005A7830"/>
    <w:rsid w:val="005A7FCE"/>
    <w:rsid w:val="005B05AA"/>
    <w:rsid w:val="005B0F3F"/>
    <w:rsid w:val="005B191C"/>
    <w:rsid w:val="005B4903"/>
    <w:rsid w:val="005B51CE"/>
    <w:rsid w:val="005B5885"/>
    <w:rsid w:val="005B5CD7"/>
    <w:rsid w:val="005B6CF6"/>
    <w:rsid w:val="005B7422"/>
    <w:rsid w:val="005C29B8"/>
    <w:rsid w:val="005C5F21"/>
    <w:rsid w:val="005C7156"/>
    <w:rsid w:val="005D06F2"/>
    <w:rsid w:val="005D0C75"/>
    <w:rsid w:val="005D1DD3"/>
    <w:rsid w:val="005D34DA"/>
    <w:rsid w:val="005D35FA"/>
    <w:rsid w:val="005D4171"/>
    <w:rsid w:val="005D6A95"/>
    <w:rsid w:val="005D6B2C"/>
    <w:rsid w:val="005D6D9C"/>
    <w:rsid w:val="005E2335"/>
    <w:rsid w:val="005E34CA"/>
    <w:rsid w:val="005E3C18"/>
    <w:rsid w:val="005E41D0"/>
    <w:rsid w:val="005E4250"/>
    <w:rsid w:val="005E6812"/>
    <w:rsid w:val="005E7881"/>
    <w:rsid w:val="005E78E0"/>
    <w:rsid w:val="005F0D9C"/>
    <w:rsid w:val="005F2466"/>
    <w:rsid w:val="005F284E"/>
    <w:rsid w:val="005F579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251E"/>
    <w:rsid w:val="00645904"/>
    <w:rsid w:val="00646242"/>
    <w:rsid w:val="00651ACB"/>
    <w:rsid w:val="00651C47"/>
    <w:rsid w:val="00652AB2"/>
    <w:rsid w:val="00652B36"/>
    <w:rsid w:val="00653FED"/>
    <w:rsid w:val="00654EC0"/>
    <w:rsid w:val="0065525B"/>
    <w:rsid w:val="00655D4F"/>
    <w:rsid w:val="00656D29"/>
    <w:rsid w:val="006640E5"/>
    <w:rsid w:val="006646F1"/>
    <w:rsid w:val="00664929"/>
    <w:rsid w:val="00664F62"/>
    <w:rsid w:val="006655E1"/>
    <w:rsid w:val="00672060"/>
    <w:rsid w:val="00672BFD"/>
    <w:rsid w:val="006770F4"/>
    <w:rsid w:val="0067776B"/>
    <w:rsid w:val="00677A84"/>
    <w:rsid w:val="0068026D"/>
    <w:rsid w:val="00680A27"/>
    <w:rsid w:val="006816A4"/>
    <w:rsid w:val="006819B8"/>
    <w:rsid w:val="006823F4"/>
    <w:rsid w:val="006824A8"/>
    <w:rsid w:val="00682900"/>
    <w:rsid w:val="006840A6"/>
    <w:rsid w:val="006850CD"/>
    <w:rsid w:val="00685AAB"/>
    <w:rsid w:val="00693E06"/>
    <w:rsid w:val="006A07AA"/>
    <w:rsid w:val="006A25E5"/>
    <w:rsid w:val="006A2B46"/>
    <w:rsid w:val="006A336D"/>
    <w:rsid w:val="006A37B9"/>
    <w:rsid w:val="006A602B"/>
    <w:rsid w:val="006B2672"/>
    <w:rsid w:val="006B54BF"/>
    <w:rsid w:val="006B5F44"/>
    <w:rsid w:val="006B5F90"/>
    <w:rsid w:val="006B62E4"/>
    <w:rsid w:val="006C1BBA"/>
    <w:rsid w:val="006C2079"/>
    <w:rsid w:val="006C581F"/>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5E1E"/>
    <w:rsid w:val="00707669"/>
    <w:rsid w:val="00711CBA"/>
    <w:rsid w:val="00711FB5"/>
    <w:rsid w:val="00712A01"/>
    <w:rsid w:val="00714F58"/>
    <w:rsid w:val="0072025F"/>
    <w:rsid w:val="00722FBF"/>
    <w:rsid w:val="00722FC2"/>
    <w:rsid w:val="00723E40"/>
    <w:rsid w:val="00724E1B"/>
    <w:rsid w:val="00725949"/>
    <w:rsid w:val="00727724"/>
    <w:rsid w:val="00727FA2"/>
    <w:rsid w:val="007322D9"/>
    <w:rsid w:val="00732BC0"/>
    <w:rsid w:val="0073595D"/>
    <w:rsid w:val="007365C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6FF"/>
    <w:rsid w:val="0078114B"/>
    <w:rsid w:val="00781DD2"/>
    <w:rsid w:val="00783ECF"/>
    <w:rsid w:val="0078413A"/>
    <w:rsid w:val="00786BD8"/>
    <w:rsid w:val="007959E8"/>
    <w:rsid w:val="00795E9C"/>
    <w:rsid w:val="007A0521"/>
    <w:rsid w:val="007A2E12"/>
    <w:rsid w:val="007A3475"/>
    <w:rsid w:val="007A3501"/>
    <w:rsid w:val="007A41C8"/>
    <w:rsid w:val="007A54CE"/>
    <w:rsid w:val="007A5D3A"/>
    <w:rsid w:val="007A6FD9"/>
    <w:rsid w:val="007A7FFA"/>
    <w:rsid w:val="007B04EB"/>
    <w:rsid w:val="007B0D4F"/>
    <w:rsid w:val="007B28FC"/>
    <w:rsid w:val="007B5A3D"/>
    <w:rsid w:val="007B5B95"/>
    <w:rsid w:val="007B6032"/>
    <w:rsid w:val="007B68EA"/>
    <w:rsid w:val="007B7453"/>
    <w:rsid w:val="007C1AA9"/>
    <w:rsid w:val="007C2D89"/>
    <w:rsid w:val="007C4593"/>
    <w:rsid w:val="007C5309"/>
    <w:rsid w:val="007C6069"/>
    <w:rsid w:val="007D06C4"/>
    <w:rsid w:val="007D1352"/>
    <w:rsid w:val="007D2508"/>
    <w:rsid w:val="007D346A"/>
    <w:rsid w:val="007D4D7F"/>
    <w:rsid w:val="007D6518"/>
    <w:rsid w:val="007D76BD"/>
    <w:rsid w:val="007E0BF1"/>
    <w:rsid w:val="007E4A14"/>
    <w:rsid w:val="007E5B7C"/>
    <w:rsid w:val="007F0ED8"/>
    <w:rsid w:val="007F0F63"/>
    <w:rsid w:val="007F75CE"/>
    <w:rsid w:val="008013A4"/>
    <w:rsid w:val="008027CE"/>
    <w:rsid w:val="00802F42"/>
    <w:rsid w:val="00804383"/>
    <w:rsid w:val="00804BB7"/>
    <w:rsid w:val="00804D41"/>
    <w:rsid w:val="0081004C"/>
    <w:rsid w:val="00810257"/>
    <w:rsid w:val="008104F5"/>
    <w:rsid w:val="00811072"/>
    <w:rsid w:val="00811369"/>
    <w:rsid w:val="00815419"/>
    <w:rsid w:val="008163C8"/>
    <w:rsid w:val="008164A1"/>
    <w:rsid w:val="00816771"/>
    <w:rsid w:val="00817325"/>
    <w:rsid w:val="008209E6"/>
    <w:rsid w:val="00821D19"/>
    <w:rsid w:val="00823303"/>
    <w:rsid w:val="008233B2"/>
    <w:rsid w:val="00823A9F"/>
    <w:rsid w:val="00823C85"/>
    <w:rsid w:val="00825138"/>
    <w:rsid w:val="008269DD"/>
    <w:rsid w:val="00830621"/>
    <w:rsid w:val="00832AC1"/>
    <w:rsid w:val="0083348C"/>
    <w:rsid w:val="008373D3"/>
    <w:rsid w:val="00837495"/>
    <w:rsid w:val="0084010D"/>
    <w:rsid w:val="00840617"/>
    <w:rsid w:val="00840F84"/>
    <w:rsid w:val="00842A47"/>
    <w:rsid w:val="00843C13"/>
    <w:rsid w:val="00843DEF"/>
    <w:rsid w:val="008454F8"/>
    <w:rsid w:val="0085173A"/>
    <w:rsid w:val="00853DFB"/>
    <w:rsid w:val="008547AF"/>
    <w:rsid w:val="008603CE"/>
    <w:rsid w:val="00860869"/>
    <w:rsid w:val="008620FC"/>
    <w:rsid w:val="008627A5"/>
    <w:rsid w:val="00863E05"/>
    <w:rsid w:val="00865ACA"/>
    <w:rsid w:val="00865D28"/>
    <w:rsid w:val="00865F85"/>
    <w:rsid w:val="00867C10"/>
    <w:rsid w:val="00870439"/>
    <w:rsid w:val="00870DA1"/>
    <w:rsid w:val="00882F9E"/>
    <w:rsid w:val="0088346D"/>
    <w:rsid w:val="00883F93"/>
    <w:rsid w:val="00884DB3"/>
    <w:rsid w:val="00885A9D"/>
    <w:rsid w:val="008864F6"/>
    <w:rsid w:val="0089049D"/>
    <w:rsid w:val="008928C9"/>
    <w:rsid w:val="008930CB"/>
    <w:rsid w:val="008938DC"/>
    <w:rsid w:val="00893FD1"/>
    <w:rsid w:val="00894836"/>
    <w:rsid w:val="00894A8C"/>
    <w:rsid w:val="00895172"/>
    <w:rsid w:val="00895680"/>
    <w:rsid w:val="00896DFF"/>
    <w:rsid w:val="0089762C"/>
    <w:rsid w:val="008A173B"/>
    <w:rsid w:val="008A1893"/>
    <w:rsid w:val="008A4B8C"/>
    <w:rsid w:val="008A57E6"/>
    <w:rsid w:val="008A6F81"/>
    <w:rsid w:val="008A769A"/>
    <w:rsid w:val="008B0C9C"/>
    <w:rsid w:val="008B166D"/>
    <w:rsid w:val="008B17F4"/>
    <w:rsid w:val="008B3615"/>
    <w:rsid w:val="008B4AC4"/>
    <w:rsid w:val="008B50C8"/>
    <w:rsid w:val="008B5281"/>
    <w:rsid w:val="008B55BB"/>
    <w:rsid w:val="008B7E05"/>
    <w:rsid w:val="008C1797"/>
    <w:rsid w:val="008C1988"/>
    <w:rsid w:val="008C219C"/>
    <w:rsid w:val="008C475E"/>
    <w:rsid w:val="008C619A"/>
    <w:rsid w:val="008D0CE8"/>
    <w:rsid w:val="008D19B1"/>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E43"/>
    <w:rsid w:val="008F70BD"/>
    <w:rsid w:val="008F788F"/>
    <w:rsid w:val="008F7EA2"/>
    <w:rsid w:val="00902722"/>
    <w:rsid w:val="009027BC"/>
    <w:rsid w:val="009035A7"/>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6B74"/>
    <w:rsid w:val="00951397"/>
    <w:rsid w:val="00953604"/>
    <w:rsid w:val="00954624"/>
    <w:rsid w:val="0095496B"/>
    <w:rsid w:val="00960F1E"/>
    <w:rsid w:val="009610DC"/>
    <w:rsid w:val="00961490"/>
    <w:rsid w:val="0096381A"/>
    <w:rsid w:val="00963AB1"/>
    <w:rsid w:val="00965E04"/>
    <w:rsid w:val="009674AD"/>
    <w:rsid w:val="0096797A"/>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0F85"/>
    <w:rsid w:val="009A118E"/>
    <w:rsid w:val="009A21CD"/>
    <w:rsid w:val="009A278C"/>
    <w:rsid w:val="009A2BC2"/>
    <w:rsid w:val="009A42C1"/>
    <w:rsid w:val="009A5429"/>
    <w:rsid w:val="009A72AD"/>
    <w:rsid w:val="009B09E0"/>
    <w:rsid w:val="009B0BC5"/>
    <w:rsid w:val="009B1247"/>
    <w:rsid w:val="009B6029"/>
    <w:rsid w:val="009B6971"/>
    <w:rsid w:val="009C0E87"/>
    <w:rsid w:val="009C27F1"/>
    <w:rsid w:val="009C3152"/>
    <w:rsid w:val="009C3257"/>
    <w:rsid w:val="009C3774"/>
    <w:rsid w:val="009C4CFA"/>
    <w:rsid w:val="009C5070"/>
    <w:rsid w:val="009D112C"/>
    <w:rsid w:val="009D1385"/>
    <w:rsid w:val="009D47FA"/>
    <w:rsid w:val="009D4C5B"/>
    <w:rsid w:val="009D50D2"/>
    <w:rsid w:val="009D6BCA"/>
    <w:rsid w:val="009E0F62"/>
    <w:rsid w:val="009E1258"/>
    <w:rsid w:val="009E4A58"/>
    <w:rsid w:val="009E5A2D"/>
    <w:rsid w:val="009E5AB2"/>
    <w:rsid w:val="009E6219"/>
    <w:rsid w:val="009F03B3"/>
    <w:rsid w:val="009F51A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0B5"/>
    <w:rsid w:val="00A77CCB"/>
    <w:rsid w:val="00A83D8D"/>
    <w:rsid w:val="00A8446B"/>
    <w:rsid w:val="00A8473F"/>
    <w:rsid w:val="00A862D6"/>
    <w:rsid w:val="00A8715E"/>
    <w:rsid w:val="00A9295B"/>
    <w:rsid w:val="00A93B09"/>
    <w:rsid w:val="00A952D7"/>
    <w:rsid w:val="00A963F7"/>
    <w:rsid w:val="00A96AD8"/>
    <w:rsid w:val="00AA052C"/>
    <w:rsid w:val="00AA1E45"/>
    <w:rsid w:val="00AA20AC"/>
    <w:rsid w:val="00AA4286"/>
    <w:rsid w:val="00AA456B"/>
    <w:rsid w:val="00AA4AB7"/>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611"/>
    <w:rsid w:val="00AE2A69"/>
    <w:rsid w:val="00AE37E5"/>
    <w:rsid w:val="00AE5EB4"/>
    <w:rsid w:val="00AF0C18"/>
    <w:rsid w:val="00AF0E92"/>
    <w:rsid w:val="00AF47C5"/>
    <w:rsid w:val="00AF5398"/>
    <w:rsid w:val="00B026BC"/>
    <w:rsid w:val="00B0276A"/>
    <w:rsid w:val="00B049AF"/>
    <w:rsid w:val="00B07242"/>
    <w:rsid w:val="00B10534"/>
    <w:rsid w:val="00B10ED1"/>
    <w:rsid w:val="00B113DB"/>
    <w:rsid w:val="00B11D8A"/>
    <w:rsid w:val="00B12981"/>
    <w:rsid w:val="00B13D70"/>
    <w:rsid w:val="00B147DD"/>
    <w:rsid w:val="00B156FD"/>
    <w:rsid w:val="00B1754F"/>
    <w:rsid w:val="00B21F61"/>
    <w:rsid w:val="00B261F1"/>
    <w:rsid w:val="00B265BC"/>
    <w:rsid w:val="00B31FB1"/>
    <w:rsid w:val="00B33952"/>
    <w:rsid w:val="00B33C5E"/>
    <w:rsid w:val="00B342F4"/>
    <w:rsid w:val="00B34369"/>
    <w:rsid w:val="00B34DC2"/>
    <w:rsid w:val="00B378E5"/>
    <w:rsid w:val="00B40951"/>
    <w:rsid w:val="00B4112E"/>
    <w:rsid w:val="00B4346D"/>
    <w:rsid w:val="00B440F4"/>
    <w:rsid w:val="00B447A5"/>
    <w:rsid w:val="00B4654C"/>
    <w:rsid w:val="00B46AEF"/>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5D4E"/>
    <w:rsid w:val="00B96D40"/>
    <w:rsid w:val="00B97386"/>
    <w:rsid w:val="00BA263B"/>
    <w:rsid w:val="00BA42B2"/>
    <w:rsid w:val="00BA58D4"/>
    <w:rsid w:val="00BA5B9E"/>
    <w:rsid w:val="00BA7C9A"/>
    <w:rsid w:val="00BB5F8F"/>
    <w:rsid w:val="00BB657A"/>
    <w:rsid w:val="00BC1A4E"/>
    <w:rsid w:val="00BC2B09"/>
    <w:rsid w:val="00BC5DC7"/>
    <w:rsid w:val="00BC6B8B"/>
    <w:rsid w:val="00BC73D8"/>
    <w:rsid w:val="00BD1845"/>
    <w:rsid w:val="00BD52D7"/>
    <w:rsid w:val="00BD5AD2"/>
    <w:rsid w:val="00BE0554"/>
    <w:rsid w:val="00BE0B83"/>
    <w:rsid w:val="00BE22F3"/>
    <w:rsid w:val="00BE5B52"/>
    <w:rsid w:val="00BE7B8D"/>
    <w:rsid w:val="00BF0473"/>
    <w:rsid w:val="00BF0993"/>
    <w:rsid w:val="00BF10A9"/>
    <w:rsid w:val="00BF1703"/>
    <w:rsid w:val="00BF231C"/>
    <w:rsid w:val="00BF3978"/>
    <w:rsid w:val="00BF4609"/>
    <w:rsid w:val="00BF51E5"/>
    <w:rsid w:val="00BF74A6"/>
    <w:rsid w:val="00C013AD"/>
    <w:rsid w:val="00C04904"/>
    <w:rsid w:val="00C056B3"/>
    <w:rsid w:val="00C06DF9"/>
    <w:rsid w:val="00C103E5"/>
    <w:rsid w:val="00C13319"/>
    <w:rsid w:val="00C13EE9"/>
    <w:rsid w:val="00C21540"/>
    <w:rsid w:val="00C21906"/>
    <w:rsid w:val="00C21BFA"/>
    <w:rsid w:val="00C23B29"/>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B74"/>
    <w:rsid w:val="00C601BC"/>
    <w:rsid w:val="00C6329F"/>
    <w:rsid w:val="00C63340"/>
    <w:rsid w:val="00C643F9"/>
    <w:rsid w:val="00C64DBA"/>
    <w:rsid w:val="00C64DFD"/>
    <w:rsid w:val="00C64E95"/>
    <w:rsid w:val="00C70E39"/>
    <w:rsid w:val="00C71372"/>
    <w:rsid w:val="00C72410"/>
    <w:rsid w:val="00C7287F"/>
    <w:rsid w:val="00C77DFA"/>
    <w:rsid w:val="00C80CB8"/>
    <w:rsid w:val="00C819F8"/>
    <w:rsid w:val="00C8248C"/>
    <w:rsid w:val="00C84E33"/>
    <w:rsid w:val="00C86D6F"/>
    <w:rsid w:val="00C86DC2"/>
    <w:rsid w:val="00C87C1A"/>
    <w:rsid w:val="00C905FC"/>
    <w:rsid w:val="00C919EA"/>
    <w:rsid w:val="00C92D03"/>
    <w:rsid w:val="00C9319C"/>
    <w:rsid w:val="00C9435D"/>
    <w:rsid w:val="00C94DF2"/>
    <w:rsid w:val="00C96741"/>
    <w:rsid w:val="00C96C37"/>
    <w:rsid w:val="00CA0503"/>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3B4"/>
    <w:rsid w:val="00CD2808"/>
    <w:rsid w:val="00CD28BF"/>
    <w:rsid w:val="00CD4092"/>
    <w:rsid w:val="00CD4A20"/>
    <w:rsid w:val="00CD50A1"/>
    <w:rsid w:val="00CD519E"/>
    <w:rsid w:val="00CE041C"/>
    <w:rsid w:val="00CE0C4F"/>
    <w:rsid w:val="00CE30EA"/>
    <w:rsid w:val="00CE4C64"/>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E0B"/>
    <w:rsid w:val="00D1489E"/>
    <w:rsid w:val="00D20737"/>
    <w:rsid w:val="00D21E81"/>
    <w:rsid w:val="00D223DE"/>
    <w:rsid w:val="00D24114"/>
    <w:rsid w:val="00D25E37"/>
    <w:rsid w:val="00D2661A"/>
    <w:rsid w:val="00D27582"/>
    <w:rsid w:val="00D27EC4"/>
    <w:rsid w:val="00D32719"/>
    <w:rsid w:val="00D33333"/>
    <w:rsid w:val="00D33F69"/>
    <w:rsid w:val="00D352A2"/>
    <w:rsid w:val="00D4162B"/>
    <w:rsid w:val="00D4514F"/>
    <w:rsid w:val="00D451E2"/>
    <w:rsid w:val="00D45E89"/>
    <w:rsid w:val="00D45E8D"/>
    <w:rsid w:val="00D466AE"/>
    <w:rsid w:val="00D4734F"/>
    <w:rsid w:val="00D51BF3"/>
    <w:rsid w:val="00D5432A"/>
    <w:rsid w:val="00D61036"/>
    <w:rsid w:val="00D61C6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A9A"/>
    <w:rsid w:val="00DB0258"/>
    <w:rsid w:val="00DB38EE"/>
    <w:rsid w:val="00DB498B"/>
    <w:rsid w:val="00DB66CA"/>
    <w:rsid w:val="00DB6BCA"/>
    <w:rsid w:val="00DB6F54"/>
    <w:rsid w:val="00DB73F7"/>
    <w:rsid w:val="00DC0321"/>
    <w:rsid w:val="00DC3067"/>
    <w:rsid w:val="00DC370B"/>
    <w:rsid w:val="00DC5B90"/>
    <w:rsid w:val="00DC62A9"/>
    <w:rsid w:val="00DD00FF"/>
    <w:rsid w:val="00DD0619"/>
    <w:rsid w:val="00DD07FB"/>
    <w:rsid w:val="00DD1E07"/>
    <w:rsid w:val="00DD25C6"/>
    <w:rsid w:val="00DD4FE5"/>
    <w:rsid w:val="00DD54B0"/>
    <w:rsid w:val="00DD57EE"/>
    <w:rsid w:val="00DD6BCC"/>
    <w:rsid w:val="00DE0A4B"/>
    <w:rsid w:val="00DE1B81"/>
    <w:rsid w:val="00DE2410"/>
    <w:rsid w:val="00DE2939"/>
    <w:rsid w:val="00DE6E81"/>
    <w:rsid w:val="00DE703F"/>
    <w:rsid w:val="00DE7595"/>
    <w:rsid w:val="00DF1961"/>
    <w:rsid w:val="00DF27CF"/>
    <w:rsid w:val="00DF44DE"/>
    <w:rsid w:val="00E01138"/>
    <w:rsid w:val="00E02DFB"/>
    <w:rsid w:val="00E030F9"/>
    <w:rsid w:val="00E0311A"/>
    <w:rsid w:val="00E03138"/>
    <w:rsid w:val="00E06404"/>
    <w:rsid w:val="00E11A85"/>
    <w:rsid w:val="00E12495"/>
    <w:rsid w:val="00E12B57"/>
    <w:rsid w:val="00E15CCD"/>
    <w:rsid w:val="00E202EF"/>
    <w:rsid w:val="00E210B5"/>
    <w:rsid w:val="00E2552F"/>
    <w:rsid w:val="00E30454"/>
    <w:rsid w:val="00E3137A"/>
    <w:rsid w:val="00E32CCF"/>
    <w:rsid w:val="00E34A98"/>
    <w:rsid w:val="00E35D1E"/>
    <w:rsid w:val="00E364F9"/>
    <w:rsid w:val="00E365FA"/>
    <w:rsid w:val="00E36789"/>
    <w:rsid w:val="00E405E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387"/>
    <w:rsid w:val="00E74313"/>
    <w:rsid w:val="00E74C54"/>
    <w:rsid w:val="00E75ECB"/>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592A"/>
    <w:rsid w:val="00EA61BC"/>
    <w:rsid w:val="00EA681A"/>
    <w:rsid w:val="00EA735B"/>
    <w:rsid w:val="00EB1E69"/>
    <w:rsid w:val="00EB2086"/>
    <w:rsid w:val="00EB301A"/>
    <w:rsid w:val="00EB31ED"/>
    <w:rsid w:val="00EB5EDF"/>
    <w:rsid w:val="00EB60FE"/>
    <w:rsid w:val="00EB74DB"/>
    <w:rsid w:val="00EC2321"/>
    <w:rsid w:val="00EC5359"/>
    <w:rsid w:val="00EC562A"/>
    <w:rsid w:val="00ED067A"/>
    <w:rsid w:val="00ED2497"/>
    <w:rsid w:val="00ED2B50"/>
    <w:rsid w:val="00ED3308"/>
    <w:rsid w:val="00ED3805"/>
    <w:rsid w:val="00EE0350"/>
    <w:rsid w:val="00EE0719"/>
    <w:rsid w:val="00EE0C47"/>
    <w:rsid w:val="00EE0E80"/>
    <w:rsid w:val="00EE0F9C"/>
    <w:rsid w:val="00EE613F"/>
    <w:rsid w:val="00EE7295"/>
    <w:rsid w:val="00EE7869"/>
    <w:rsid w:val="00EF054A"/>
    <w:rsid w:val="00EF1DDE"/>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1E33"/>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3740"/>
    <w:rsid w:val="00F6412A"/>
    <w:rsid w:val="00F65893"/>
    <w:rsid w:val="00F66A4A"/>
    <w:rsid w:val="00F71E22"/>
    <w:rsid w:val="00F72142"/>
    <w:rsid w:val="00F72AE7"/>
    <w:rsid w:val="00F756C6"/>
    <w:rsid w:val="00F827A4"/>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B0D"/>
    <w:rsid w:val="00FE1FBE"/>
    <w:rsid w:val="00FE3901"/>
    <w:rsid w:val="00FE39D3"/>
    <w:rsid w:val="00FE4BCE"/>
    <w:rsid w:val="00FE54AE"/>
    <w:rsid w:val="00FE576A"/>
    <w:rsid w:val="00FE7E79"/>
    <w:rsid w:val="00FF3E7D"/>
    <w:rsid w:val="00FF58D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rsid w:val="00256343"/>
    <w:pPr>
      <w:tabs>
        <w:tab w:val="center" w:pos="4154"/>
        <w:tab w:val="right" w:pos="8306"/>
      </w:tabs>
      <w:spacing w:after="120"/>
      <w:jc w:val="right"/>
    </w:pPr>
    <w:rPr>
      <w:rFonts w:ascii="Times New Roman" w:hAnsi="Times New Roman"/>
      <w:sz w:val="21"/>
    </w:rPr>
  </w:style>
  <w:style w:type="paragraph" w:styleId="afffffffffff5">
    <w:name w:val="Subtitle"/>
    <w:basedOn w:val="afff5"/>
    <w:next w:val="afff5"/>
    <w:link w:val="Char7"/>
    <w:qFormat/>
    <w:rsid w:val="00256343"/>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5"/>
    <w:rsid w:val="00256343"/>
    <w:rPr>
      <w:rFonts w:ascii="Cambria" w:eastAsia="黑体" w:hAnsi="Cambria"/>
      <w:bCs/>
      <w:kern w:val="28"/>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标准书眉_奇数页"/>
    <w:next w:val="afff5"/>
    <w:rsid w:val="00256343"/>
    <w:pPr>
      <w:tabs>
        <w:tab w:val="center" w:pos="4154"/>
        <w:tab w:val="right" w:pos="8306"/>
      </w:tabs>
      <w:spacing w:after="120"/>
      <w:jc w:val="right"/>
    </w:pPr>
    <w:rPr>
      <w:rFonts w:ascii="Times New Roman" w:hAnsi="Times New Roman"/>
      <w:sz w:val="21"/>
    </w:rPr>
  </w:style>
  <w:style w:type="paragraph" w:styleId="afffffffffff5">
    <w:name w:val="Subtitle"/>
    <w:basedOn w:val="afff5"/>
    <w:next w:val="afff5"/>
    <w:link w:val="Char7"/>
    <w:qFormat/>
    <w:rsid w:val="00256343"/>
    <w:pPr>
      <w:adjustRightInd/>
      <w:spacing w:beforeLines="50" w:before="50" w:afterLines="50" w:after="50" w:line="240" w:lineRule="auto"/>
      <w:jc w:val="left"/>
      <w:outlineLvl w:val="1"/>
    </w:pPr>
    <w:rPr>
      <w:rFonts w:ascii="Cambria" w:eastAsia="黑体" w:hAnsi="Cambria"/>
      <w:bCs/>
      <w:kern w:val="28"/>
      <w:szCs w:val="32"/>
    </w:rPr>
  </w:style>
  <w:style w:type="character" w:customStyle="1" w:styleId="Char7">
    <w:name w:val="副标题 Char"/>
    <w:basedOn w:val="afff6"/>
    <w:link w:val="afffffffffff5"/>
    <w:rsid w:val="00256343"/>
    <w:rPr>
      <w:rFonts w:ascii="Cambria" w:eastAsia="黑体" w:hAnsi="Cambria"/>
      <w:bCs/>
      <w:kern w:val="28"/>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11451624">
      <w:bodyDiv w:val="1"/>
      <w:marLeft w:val="0"/>
      <w:marRight w:val="0"/>
      <w:marTop w:val="0"/>
      <w:marBottom w:val="0"/>
      <w:divBdr>
        <w:top w:val="none" w:sz="0" w:space="0" w:color="auto"/>
        <w:left w:val="none" w:sz="0" w:space="0" w:color="auto"/>
        <w:bottom w:val="none" w:sz="0" w:space="0" w:color="auto"/>
        <w:right w:val="none" w:sz="0" w:space="0" w:color="auto"/>
      </w:divBdr>
    </w:div>
    <w:div w:id="679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baidu.com/link?url=_2Ci7nC5aUQ4CHCcb-rroNIyKGc7rLWXAr2XRJm0ZeGjtDVc5K7sV5hDO-ADCNhgILFkkKPJjDWtLGl5kKfFL__sLAGDVujP0dypk3PyET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aidu.com/link?url=HweNNDlBd6FABhsU1jb1dL588MnJ2ySxaS8v-AjBSEGG3PjNlZFf1UVf4WVvhZDRkmi6ydYmoAs4dP5ACarQM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23C6607B144827A681CA11FEB05953"/>
        <w:category>
          <w:name w:val="常规"/>
          <w:gallery w:val="placeholder"/>
        </w:category>
        <w:types>
          <w:type w:val="bbPlcHdr"/>
        </w:types>
        <w:behaviors>
          <w:behavior w:val="content"/>
        </w:behaviors>
        <w:guid w:val="{17622AE3-5FC5-48F1-A7B2-9BED44D4FEF9}"/>
      </w:docPartPr>
      <w:docPartBody>
        <w:p w:rsidR="00BB1C3D" w:rsidRDefault="0062632E">
          <w:pPr>
            <w:pStyle w:val="2A23C6607B144827A681CA11FEB05953"/>
          </w:pPr>
          <w:r w:rsidRPr="00751A05">
            <w:rPr>
              <w:rStyle w:val="a3"/>
              <w:rFonts w:hint="eastAsia"/>
            </w:rPr>
            <w:t>单击或点击此处输入文字。</w:t>
          </w:r>
        </w:p>
      </w:docPartBody>
    </w:docPart>
    <w:docPart>
      <w:docPartPr>
        <w:name w:val="8490FB69BC274B3DBC6F8CE42BE516C1"/>
        <w:category>
          <w:name w:val="常规"/>
          <w:gallery w:val="placeholder"/>
        </w:category>
        <w:types>
          <w:type w:val="bbPlcHdr"/>
        </w:types>
        <w:behaviors>
          <w:behavior w:val="content"/>
        </w:behaviors>
        <w:guid w:val="{CC3C84BD-567B-46E0-8E7C-237286294386}"/>
      </w:docPartPr>
      <w:docPartBody>
        <w:p w:rsidR="00BB1C3D" w:rsidRDefault="0062632E">
          <w:pPr>
            <w:pStyle w:val="8490FB69BC274B3DBC6F8CE42BE516C1"/>
          </w:pPr>
          <w:r w:rsidRPr="00FB6243">
            <w:rPr>
              <w:rStyle w:val="a3"/>
              <w:rFonts w:hint="eastAsia"/>
            </w:rPr>
            <w:t>选择一项。</w:t>
          </w:r>
        </w:p>
      </w:docPartBody>
    </w:docPart>
    <w:docPart>
      <w:docPartPr>
        <w:name w:val="A06C29A47AB1495883C68E1C9D396448"/>
        <w:category>
          <w:name w:val="常规"/>
          <w:gallery w:val="placeholder"/>
        </w:category>
        <w:types>
          <w:type w:val="bbPlcHdr"/>
        </w:types>
        <w:behaviors>
          <w:behavior w:val="content"/>
        </w:behaviors>
        <w:guid w:val="{37742082-C81E-466D-B60B-4DA405FC4BC5}"/>
      </w:docPartPr>
      <w:docPartBody>
        <w:p w:rsidR="00BB1C3D" w:rsidRDefault="0062632E">
          <w:pPr>
            <w:pStyle w:val="A06C29A47AB1495883C68E1C9D39644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2E"/>
    <w:rsid w:val="000B335D"/>
    <w:rsid w:val="000C2A27"/>
    <w:rsid w:val="001F3E70"/>
    <w:rsid w:val="00201032"/>
    <w:rsid w:val="00293A3B"/>
    <w:rsid w:val="00296013"/>
    <w:rsid w:val="002D4FA2"/>
    <w:rsid w:val="00303B63"/>
    <w:rsid w:val="0032060C"/>
    <w:rsid w:val="00364591"/>
    <w:rsid w:val="00397DCB"/>
    <w:rsid w:val="003A75CA"/>
    <w:rsid w:val="003E0734"/>
    <w:rsid w:val="00456D75"/>
    <w:rsid w:val="005003A6"/>
    <w:rsid w:val="005B1E37"/>
    <w:rsid w:val="0062632E"/>
    <w:rsid w:val="00684771"/>
    <w:rsid w:val="00690C5F"/>
    <w:rsid w:val="006960AF"/>
    <w:rsid w:val="006A7818"/>
    <w:rsid w:val="00717B83"/>
    <w:rsid w:val="00772097"/>
    <w:rsid w:val="00786849"/>
    <w:rsid w:val="007C561E"/>
    <w:rsid w:val="007E4DC1"/>
    <w:rsid w:val="008C3569"/>
    <w:rsid w:val="008F7B0A"/>
    <w:rsid w:val="009520DB"/>
    <w:rsid w:val="00970739"/>
    <w:rsid w:val="009C1642"/>
    <w:rsid w:val="00A449E2"/>
    <w:rsid w:val="00B07929"/>
    <w:rsid w:val="00B15875"/>
    <w:rsid w:val="00BA65DA"/>
    <w:rsid w:val="00BB1C3D"/>
    <w:rsid w:val="00BD5810"/>
    <w:rsid w:val="00C004E7"/>
    <w:rsid w:val="00C67D2F"/>
    <w:rsid w:val="00C91913"/>
    <w:rsid w:val="00D40F54"/>
    <w:rsid w:val="00D84B5F"/>
    <w:rsid w:val="00D9604A"/>
    <w:rsid w:val="00DC0A82"/>
    <w:rsid w:val="00E55337"/>
    <w:rsid w:val="00E6007F"/>
    <w:rsid w:val="00F11CAE"/>
    <w:rsid w:val="00F13E73"/>
    <w:rsid w:val="00F7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23C6607B144827A681CA11FEB05953">
    <w:name w:val="2A23C6607B144827A681CA11FEB05953"/>
    <w:pPr>
      <w:widowControl w:val="0"/>
      <w:jc w:val="both"/>
    </w:pPr>
  </w:style>
  <w:style w:type="paragraph" w:customStyle="1" w:styleId="8490FB69BC274B3DBC6F8CE42BE516C1">
    <w:name w:val="8490FB69BC274B3DBC6F8CE42BE516C1"/>
    <w:pPr>
      <w:widowControl w:val="0"/>
      <w:jc w:val="both"/>
    </w:pPr>
  </w:style>
  <w:style w:type="paragraph" w:customStyle="1" w:styleId="A06C29A47AB1495883C68E1C9D396448">
    <w:name w:val="A06C29A47AB1495883C68E1C9D39644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A23C6607B144827A681CA11FEB05953">
    <w:name w:val="2A23C6607B144827A681CA11FEB05953"/>
    <w:pPr>
      <w:widowControl w:val="0"/>
      <w:jc w:val="both"/>
    </w:pPr>
  </w:style>
  <w:style w:type="paragraph" w:customStyle="1" w:styleId="8490FB69BC274B3DBC6F8CE42BE516C1">
    <w:name w:val="8490FB69BC274B3DBC6F8CE42BE516C1"/>
    <w:pPr>
      <w:widowControl w:val="0"/>
      <w:jc w:val="both"/>
    </w:pPr>
  </w:style>
  <w:style w:type="paragraph" w:customStyle="1" w:styleId="A06C29A47AB1495883C68E1C9D396448">
    <w:name w:val="A06C29A47AB1495883C68E1C9D3964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6C45-9329-463A-AEF1-4F55D6FC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903</TotalTime>
  <Pages>1</Pages>
  <Words>881</Words>
  <Characters>5026</Characters>
  <Application>Microsoft Office Word</Application>
  <DocSecurity>0</DocSecurity>
  <Lines>41</Lines>
  <Paragraphs>11</Paragraphs>
  <ScaleCrop>false</ScaleCrop>
  <Company>PCMI</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15</cp:revision>
  <cp:lastPrinted>2022-06-08T01:49:00Z</cp:lastPrinted>
  <dcterms:created xsi:type="dcterms:W3CDTF">2022-05-16T01:54:00Z</dcterms:created>
  <dcterms:modified xsi:type="dcterms:W3CDTF">2022-06-08T01:49:00Z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